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91" w:rsidRPr="00675BE7" w:rsidRDefault="00150B91" w:rsidP="00150B91">
      <w:pPr>
        <w:spacing w:after="0"/>
        <w:jc w:val="center"/>
        <w:rPr>
          <w:rFonts w:ascii="PF DinDisplay Pro" w:eastAsiaTheme="minorHAnsi" w:hAnsi="PF DinDisplay Pro"/>
          <w:sz w:val="24"/>
          <w:szCs w:val="24"/>
        </w:rPr>
      </w:pPr>
      <w:bookmarkStart w:id="0" w:name="_GoBack"/>
      <w:r w:rsidRPr="00675BE7">
        <w:rPr>
          <w:rFonts w:ascii="PF DinDisplay Pro" w:hAnsi="PF DinDisplay Pro"/>
          <w:sz w:val="24"/>
          <w:szCs w:val="24"/>
        </w:rPr>
        <w:t>Перечень, формы вступительных испытаний</w:t>
      </w:r>
      <w:bookmarkEnd w:id="0"/>
      <w:r w:rsidRPr="00675BE7">
        <w:rPr>
          <w:rFonts w:ascii="PF DinDisplay Pro" w:hAnsi="PF DinDisplay Pro"/>
          <w:sz w:val="24"/>
          <w:szCs w:val="24"/>
        </w:rPr>
        <w:t xml:space="preserve">, их приоритетность при ранжировании списков поступающих по результатам вступительных испытаний и минимальное количество баллов для каждого вступительного испытания при приеме на </w:t>
      </w:r>
      <w:proofErr w:type="gramStart"/>
      <w:r w:rsidRPr="00675BE7">
        <w:rPr>
          <w:rFonts w:ascii="PF DinDisplay Pro" w:hAnsi="PF DinDisplay Pro"/>
          <w:sz w:val="24"/>
          <w:szCs w:val="24"/>
        </w:rPr>
        <w:t>обучение по</w:t>
      </w:r>
      <w:proofErr w:type="gramEnd"/>
      <w:r w:rsidRPr="00675BE7">
        <w:rPr>
          <w:rFonts w:ascii="PF DinDisplay Pro" w:hAnsi="PF DinDisplay Pro"/>
          <w:sz w:val="24"/>
          <w:szCs w:val="24"/>
        </w:rPr>
        <w:t xml:space="preserve"> образовательным программам высшего образования – программам бакалавриата (</w:t>
      </w:r>
      <w:r>
        <w:rPr>
          <w:rFonts w:ascii="PF DinDisplay Pro" w:hAnsi="PF DinDisplay Pro"/>
          <w:sz w:val="24"/>
          <w:szCs w:val="24"/>
        </w:rPr>
        <w:t>за</w:t>
      </w:r>
      <w:r w:rsidRPr="00675BE7">
        <w:rPr>
          <w:rFonts w:ascii="PF DinDisplay Pro" w:hAnsi="PF DinDisplay Pro"/>
          <w:sz w:val="24"/>
          <w:szCs w:val="24"/>
        </w:rPr>
        <w:t>очная форма обучения)</w:t>
      </w:r>
      <w:r w:rsidRPr="00675BE7">
        <w:rPr>
          <w:rFonts w:ascii="PF DinDisplay Pro" w:eastAsiaTheme="minorHAnsi" w:hAnsi="PF DinDisplay Pro"/>
          <w:sz w:val="24"/>
          <w:szCs w:val="24"/>
          <w:vertAlign w:val="superscript"/>
        </w:rPr>
        <w:t xml:space="preserve"> </w:t>
      </w:r>
      <w:r w:rsidRPr="00675BE7">
        <w:rPr>
          <w:rFonts w:ascii="PF DinDisplay Pro" w:eastAsiaTheme="minorHAnsi" w:hAnsi="PF DinDisplay Pro"/>
          <w:sz w:val="24"/>
          <w:szCs w:val="24"/>
          <w:vertAlign w:val="superscript"/>
        </w:rPr>
        <w:footnoteReference w:id="1"/>
      </w:r>
      <w:r w:rsidRPr="00675BE7">
        <w:rPr>
          <w:rFonts w:ascii="PF DinDisplay Pro" w:eastAsiaTheme="minorHAnsi" w:hAnsi="PF DinDisplay Pro"/>
          <w:sz w:val="24"/>
          <w:szCs w:val="24"/>
        </w:rPr>
        <w:t xml:space="preserve"> </w:t>
      </w:r>
    </w:p>
    <w:p w:rsidR="00150B91" w:rsidRPr="00D81B4C" w:rsidRDefault="00150B91" w:rsidP="00150B91">
      <w:pPr>
        <w:spacing w:after="0"/>
        <w:jc w:val="center"/>
        <w:rPr>
          <w:rFonts w:ascii="PF DinDisplay Pro" w:eastAsiaTheme="minorHAnsi" w:hAnsi="PF DinDisplay Pro"/>
        </w:rPr>
      </w:pPr>
    </w:p>
    <w:tbl>
      <w:tblPr>
        <w:tblW w:w="99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3270"/>
        <w:gridCol w:w="2126"/>
        <w:gridCol w:w="1985"/>
        <w:gridCol w:w="1026"/>
        <w:gridCol w:w="1027"/>
      </w:tblGrid>
      <w:tr w:rsidR="00150B91" w:rsidRPr="000E7FDE" w:rsidTr="00AD2E07">
        <w:tc>
          <w:tcPr>
            <w:tcW w:w="524" w:type="dxa"/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  <w:r w:rsidRPr="000E7FDE">
              <w:rPr>
                <w:rFonts w:ascii="PF DinDisplay Pro" w:eastAsiaTheme="minorHAnsi" w:hAnsi="PF DinDisplay Pro"/>
              </w:rPr>
              <w:t xml:space="preserve">№ </w:t>
            </w:r>
            <w:proofErr w:type="gramStart"/>
            <w:r w:rsidRPr="000E7FDE">
              <w:rPr>
                <w:rFonts w:ascii="PF DinDisplay Pro" w:eastAsiaTheme="minorHAnsi" w:hAnsi="PF DinDisplay Pro"/>
              </w:rPr>
              <w:t>п</w:t>
            </w:r>
            <w:proofErr w:type="gramEnd"/>
            <w:r w:rsidRPr="000E7FDE">
              <w:rPr>
                <w:rFonts w:ascii="PF DinDisplay Pro" w:eastAsiaTheme="minorHAnsi" w:hAnsi="PF DinDisplay Pro"/>
              </w:rPr>
              <w:t>/п</w:t>
            </w:r>
          </w:p>
        </w:tc>
        <w:tc>
          <w:tcPr>
            <w:tcW w:w="3270" w:type="dxa"/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  <w:r w:rsidRPr="000E7FDE">
              <w:rPr>
                <w:rFonts w:ascii="PF DinDisplay Pro" w:eastAsiaTheme="minorHAnsi" w:hAnsi="PF DinDisplay Pro"/>
              </w:rPr>
              <w:t>Направление подготовки</w:t>
            </w:r>
          </w:p>
        </w:tc>
        <w:tc>
          <w:tcPr>
            <w:tcW w:w="2126" w:type="dxa"/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  <w:r w:rsidRPr="000E7FDE">
              <w:rPr>
                <w:rFonts w:ascii="PF DinDisplay Pro" w:eastAsiaTheme="minorHAnsi" w:hAnsi="PF DinDisplay Pro"/>
              </w:rPr>
              <w:t>Вступительные испытания</w:t>
            </w:r>
          </w:p>
        </w:tc>
        <w:tc>
          <w:tcPr>
            <w:tcW w:w="1985" w:type="dxa"/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  <w:r w:rsidRPr="000E7FDE">
              <w:rPr>
                <w:rFonts w:ascii="PF DinDisplay Pro" w:eastAsiaTheme="minorHAnsi" w:hAnsi="PF DinDisplay Pro"/>
              </w:rPr>
              <w:t>Форма проведения вступительного испытания</w:t>
            </w:r>
          </w:p>
        </w:tc>
        <w:tc>
          <w:tcPr>
            <w:tcW w:w="1026" w:type="dxa"/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  <w:proofErr w:type="gramStart"/>
            <w:r w:rsidRPr="000E7FDE">
              <w:rPr>
                <w:rFonts w:ascii="PF DinDisplay Pro" w:eastAsiaTheme="minorHAnsi" w:hAnsi="PF DinDisplay Pro"/>
              </w:rPr>
              <w:t>Мини-</w:t>
            </w:r>
            <w:proofErr w:type="spellStart"/>
            <w:r w:rsidRPr="000E7FDE">
              <w:rPr>
                <w:rFonts w:ascii="PF DinDisplay Pro" w:eastAsiaTheme="minorHAnsi" w:hAnsi="PF DinDisplay Pro"/>
              </w:rPr>
              <w:t>мальное</w:t>
            </w:r>
            <w:proofErr w:type="spellEnd"/>
            <w:proofErr w:type="gramEnd"/>
            <w:r w:rsidRPr="000E7FDE">
              <w:rPr>
                <w:rFonts w:ascii="PF DinDisplay Pro" w:eastAsiaTheme="minorHAnsi" w:hAnsi="PF DinDisplay Pro"/>
              </w:rPr>
              <w:t xml:space="preserve"> </w:t>
            </w:r>
            <w:proofErr w:type="spellStart"/>
            <w:r w:rsidRPr="000E7FDE">
              <w:rPr>
                <w:rFonts w:ascii="PF DinDisplay Pro" w:eastAsiaTheme="minorHAnsi" w:hAnsi="PF DinDisplay Pro"/>
              </w:rPr>
              <w:t>количе-ство</w:t>
            </w:r>
            <w:proofErr w:type="spellEnd"/>
            <w:r w:rsidRPr="000E7FDE">
              <w:rPr>
                <w:rFonts w:ascii="PF DinDisplay Pro" w:eastAsiaTheme="minorHAnsi" w:hAnsi="PF DinDisplay Pro"/>
              </w:rPr>
              <w:t xml:space="preserve"> баллов</w:t>
            </w:r>
          </w:p>
        </w:tc>
        <w:tc>
          <w:tcPr>
            <w:tcW w:w="1027" w:type="dxa"/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  <w:proofErr w:type="spellStart"/>
            <w:r w:rsidRPr="000E7FDE">
              <w:rPr>
                <w:rFonts w:ascii="PF DinDisplay Pro" w:eastAsiaTheme="minorHAnsi" w:hAnsi="PF DinDisplay Pro"/>
              </w:rPr>
              <w:t>Прио-ритет-ность</w:t>
            </w:r>
            <w:proofErr w:type="spellEnd"/>
            <w:r w:rsidRPr="000E7FDE">
              <w:rPr>
                <w:rFonts w:ascii="PF DinDisplay Pro" w:eastAsiaTheme="minorHAnsi" w:hAnsi="PF DinDisplay Pro"/>
              </w:rPr>
              <w:t xml:space="preserve"> </w:t>
            </w:r>
          </w:p>
        </w:tc>
      </w:tr>
      <w:tr w:rsidR="00150B91" w:rsidRPr="000E7FDE" w:rsidTr="00AD2E07">
        <w:trPr>
          <w:trHeight w:val="641"/>
        </w:trPr>
        <w:tc>
          <w:tcPr>
            <w:tcW w:w="9958" w:type="dxa"/>
            <w:gridSpan w:val="6"/>
          </w:tcPr>
          <w:p w:rsidR="00150B91" w:rsidRPr="000E7FDE" w:rsidRDefault="00150B91" w:rsidP="00150B91">
            <w:pPr>
              <w:pStyle w:val="a3"/>
              <w:numPr>
                <w:ilvl w:val="0"/>
                <w:numId w:val="1"/>
              </w:numPr>
              <w:tabs>
                <w:tab w:val="left" w:pos="393"/>
              </w:tabs>
              <w:autoSpaceDE w:val="0"/>
              <w:autoSpaceDN w:val="0"/>
              <w:spacing w:after="0" w:line="240" w:lineRule="auto"/>
              <w:ind w:left="0" w:firstLine="34"/>
              <w:jc w:val="center"/>
              <w:rPr>
                <w:rFonts w:ascii="PF DinDisplay Pro" w:eastAsiaTheme="minorHAnsi" w:hAnsi="PF DinDisplay Pro"/>
              </w:rPr>
            </w:pPr>
            <w:r w:rsidRPr="000E7FDE">
              <w:rPr>
                <w:rFonts w:ascii="PF DinDisplay Pro" w:eastAsiaTheme="minorHAnsi" w:hAnsi="PF DinDisplay Pro"/>
              </w:rPr>
              <w:t>Вступительные испытания для лиц, поступающих на базе среднего общего образования по результатам ЕГЭ</w:t>
            </w:r>
            <w:r w:rsidRPr="000E7FDE">
              <w:rPr>
                <w:rStyle w:val="a7"/>
                <w:rFonts w:ascii="PF DinDisplay Pro" w:eastAsiaTheme="minorHAnsi" w:hAnsi="PF DinDisplay Pro"/>
              </w:rPr>
              <w:footnoteReference w:id="2"/>
            </w:r>
            <w:r w:rsidRPr="000E7FDE">
              <w:rPr>
                <w:rFonts w:ascii="PF DinDisplay Pro" w:eastAsiaTheme="minorHAnsi" w:hAnsi="PF DinDisplay Pro"/>
              </w:rPr>
              <w:t xml:space="preserve"> </w:t>
            </w:r>
            <w:r w:rsidRPr="000E7FDE">
              <w:rPr>
                <w:rStyle w:val="a7"/>
                <w:rFonts w:ascii="PF DinDisplay Pro" w:eastAsiaTheme="minorHAnsi" w:hAnsi="PF DinDisplay Pro"/>
              </w:rPr>
              <w:footnoteReference w:id="3"/>
            </w:r>
          </w:p>
        </w:tc>
      </w:tr>
      <w:tr w:rsidR="00150B91" w:rsidRPr="000E7FDE" w:rsidTr="00AD2E07">
        <w:tc>
          <w:tcPr>
            <w:tcW w:w="524" w:type="dxa"/>
            <w:vMerge w:val="restart"/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  <w:r>
              <w:rPr>
                <w:rFonts w:ascii="PF DinDisplay Pro" w:eastAsiaTheme="minorHAnsi" w:hAnsi="PF DinDisplay Pro"/>
              </w:rPr>
              <w:t>1</w:t>
            </w:r>
            <w:r w:rsidRPr="000E7FDE">
              <w:rPr>
                <w:rFonts w:ascii="PF DinDisplay Pro" w:eastAsiaTheme="minorHAnsi" w:hAnsi="PF DinDisplay Pro"/>
              </w:rPr>
              <w:t>.</w:t>
            </w:r>
          </w:p>
        </w:tc>
        <w:tc>
          <w:tcPr>
            <w:tcW w:w="3270" w:type="dxa"/>
            <w:vMerge w:val="restart"/>
          </w:tcPr>
          <w:p w:rsidR="00150B91" w:rsidRPr="000E7FDE" w:rsidRDefault="00150B91" w:rsidP="00AD2E07">
            <w:pPr>
              <w:spacing w:after="0" w:line="240" w:lineRule="auto"/>
              <w:jc w:val="both"/>
              <w:rPr>
                <w:rFonts w:ascii="PF DinDisplay Pro" w:hAnsi="PF DinDisplay Pro"/>
              </w:rPr>
            </w:pPr>
            <w:r w:rsidRPr="000E7FDE">
              <w:rPr>
                <w:rFonts w:ascii="PF DinDisplay Pro" w:hAnsi="PF DinDisplay Pro"/>
              </w:rPr>
              <w:t>38.03.03 Управление персоналом</w:t>
            </w:r>
          </w:p>
        </w:tc>
        <w:tc>
          <w:tcPr>
            <w:tcW w:w="2126" w:type="dxa"/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  <w:r w:rsidRPr="000E7FDE">
              <w:rPr>
                <w:rFonts w:ascii="PF DinDisplay Pro" w:eastAsiaTheme="minorHAnsi" w:hAnsi="PF DinDisplay Pro"/>
              </w:rPr>
              <w:t>Русский язык</w:t>
            </w:r>
          </w:p>
        </w:tc>
        <w:tc>
          <w:tcPr>
            <w:tcW w:w="1985" w:type="dxa"/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  <w:r w:rsidRPr="000E7FDE">
              <w:rPr>
                <w:rFonts w:ascii="PF DinDisplay Pro" w:eastAsiaTheme="minorHAnsi" w:hAnsi="PF DinDisplay Pro"/>
              </w:rPr>
              <w:t>ЕГЭ</w:t>
            </w:r>
          </w:p>
        </w:tc>
        <w:tc>
          <w:tcPr>
            <w:tcW w:w="1026" w:type="dxa"/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  <w:r w:rsidRPr="000E7FDE">
              <w:rPr>
                <w:rFonts w:ascii="PF DinDisplay Pro" w:eastAsiaTheme="minorHAnsi" w:hAnsi="PF DinDisplay Pro"/>
              </w:rPr>
              <w:t>36</w:t>
            </w:r>
          </w:p>
        </w:tc>
        <w:tc>
          <w:tcPr>
            <w:tcW w:w="1027" w:type="dxa"/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  <w:r w:rsidRPr="000E7FDE">
              <w:rPr>
                <w:rFonts w:ascii="PF DinDisplay Pro" w:eastAsiaTheme="minorHAnsi" w:hAnsi="PF DinDisplay Pro"/>
              </w:rPr>
              <w:t>3</w:t>
            </w:r>
          </w:p>
        </w:tc>
      </w:tr>
      <w:tr w:rsidR="00150B91" w:rsidRPr="000E7FDE" w:rsidTr="00AD2E07">
        <w:tc>
          <w:tcPr>
            <w:tcW w:w="524" w:type="dxa"/>
            <w:vMerge/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</w:p>
        </w:tc>
        <w:tc>
          <w:tcPr>
            <w:tcW w:w="3270" w:type="dxa"/>
            <w:vMerge/>
          </w:tcPr>
          <w:p w:rsidR="00150B91" w:rsidRPr="000E7FDE" w:rsidRDefault="00150B91" w:rsidP="00AD2E07">
            <w:pPr>
              <w:spacing w:after="0" w:line="240" w:lineRule="auto"/>
              <w:jc w:val="both"/>
              <w:rPr>
                <w:rFonts w:ascii="PF DinDisplay Pro" w:hAnsi="PF DinDisplay Pro"/>
              </w:rPr>
            </w:pPr>
          </w:p>
        </w:tc>
        <w:tc>
          <w:tcPr>
            <w:tcW w:w="2126" w:type="dxa"/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  <w:r w:rsidRPr="000E7FDE">
              <w:rPr>
                <w:rFonts w:ascii="PF DinDisplay Pro" w:eastAsiaTheme="minorHAnsi" w:hAnsi="PF DinDisplay Pro"/>
              </w:rPr>
              <w:t>Математика</w:t>
            </w:r>
          </w:p>
        </w:tc>
        <w:tc>
          <w:tcPr>
            <w:tcW w:w="1985" w:type="dxa"/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  <w:r w:rsidRPr="000E7FDE">
              <w:rPr>
                <w:rFonts w:ascii="PF DinDisplay Pro" w:eastAsiaTheme="minorHAnsi" w:hAnsi="PF DinDisplay Pro"/>
              </w:rPr>
              <w:t>ЕГЭ</w:t>
            </w:r>
          </w:p>
        </w:tc>
        <w:tc>
          <w:tcPr>
            <w:tcW w:w="1026" w:type="dxa"/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  <w:r w:rsidRPr="000E7FDE">
              <w:rPr>
                <w:rFonts w:ascii="PF DinDisplay Pro" w:eastAsiaTheme="minorHAnsi" w:hAnsi="PF DinDisplay Pro"/>
              </w:rPr>
              <w:t>27</w:t>
            </w:r>
          </w:p>
        </w:tc>
        <w:tc>
          <w:tcPr>
            <w:tcW w:w="1027" w:type="dxa"/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  <w:r w:rsidRPr="000E7FDE">
              <w:rPr>
                <w:rFonts w:ascii="PF DinDisplay Pro" w:eastAsiaTheme="minorHAnsi" w:hAnsi="PF DinDisplay Pro"/>
              </w:rPr>
              <w:t>1</w:t>
            </w:r>
          </w:p>
        </w:tc>
      </w:tr>
      <w:tr w:rsidR="00150B91" w:rsidRPr="000E7FDE" w:rsidTr="00AD2E07">
        <w:tc>
          <w:tcPr>
            <w:tcW w:w="524" w:type="dxa"/>
            <w:vMerge/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</w:p>
        </w:tc>
        <w:tc>
          <w:tcPr>
            <w:tcW w:w="3270" w:type="dxa"/>
            <w:vMerge/>
          </w:tcPr>
          <w:p w:rsidR="00150B91" w:rsidRPr="000E7FDE" w:rsidRDefault="00150B91" w:rsidP="00AD2E07">
            <w:pPr>
              <w:spacing w:after="0" w:line="240" w:lineRule="auto"/>
              <w:jc w:val="both"/>
              <w:rPr>
                <w:rFonts w:ascii="PF DinDisplay Pro" w:hAnsi="PF DinDisplay Pro"/>
              </w:rPr>
            </w:pPr>
          </w:p>
        </w:tc>
        <w:tc>
          <w:tcPr>
            <w:tcW w:w="2126" w:type="dxa"/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  <w:r w:rsidRPr="000E7FDE">
              <w:rPr>
                <w:rFonts w:ascii="PF DinDisplay Pro" w:eastAsiaTheme="minorHAnsi" w:hAnsi="PF DinDisplay Pro"/>
              </w:rPr>
              <w:t>Обществознание</w:t>
            </w:r>
          </w:p>
        </w:tc>
        <w:tc>
          <w:tcPr>
            <w:tcW w:w="1985" w:type="dxa"/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  <w:r w:rsidRPr="000E7FDE">
              <w:rPr>
                <w:rFonts w:ascii="PF DinDisplay Pro" w:eastAsiaTheme="minorHAnsi" w:hAnsi="PF DinDisplay Pro"/>
              </w:rPr>
              <w:t>ЕГЭ</w:t>
            </w:r>
          </w:p>
        </w:tc>
        <w:tc>
          <w:tcPr>
            <w:tcW w:w="1026" w:type="dxa"/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  <w:r w:rsidRPr="000E7FDE">
              <w:rPr>
                <w:rFonts w:ascii="PF DinDisplay Pro" w:eastAsiaTheme="minorHAnsi" w:hAnsi="PF DinDisplay Pro"/>
              </w:rPr>
              <w:t>42</w:t>
            </w:r>
          </w:p>
        </w:tc>
        <w:tc>
          <w:tcPr>
            <w:tcW w:w="1027" w:type="dxa"/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  <w:r w:rsidRPr="000E7FDE">
              <w:rPr>
                <w:rFonts w:ascii="PF DinDisplay Pro" w:eastAsiaTheme="minorHAnsi" w:hAnsi="PF DinDisplay Pro"/>
              </w:rPr>
              <w:t>2</w:t>
            </w:r>
          </w:p>
        </w:tc>
      </w:tr>
      <w:tr w:rsidR="00150B91" w:rsidRPr="000E7FDE" w:rsidTr="00AD2E07">
        <w:tc>
          <w:tcPr>
            <w:tcW w:w="9958" w:type="dxa"/>
            <w:gridSpan w:val="6"/>
          </w:tcPr>
          <w:p w:rsidR="00150B91" w:rsidRPr="000E7FDE" w:rsidRDefault="00150B91" w:rsidP="00150B91">
            <w:pPr>
              <w:pStyle w:val="a3"/>
              <w:numPr>
                <w:ilvl w:val="0"/>
                <w:numId w:val="1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center"/>
              <w:rPr>
                <w:rFonts w:ascii="PF DinDisplay Pro" w:eastAsiaTheme="minorHAnsi" w:hAnsi="PF DinDisplay Pro"/>
              </w:rPr>
            </w:pPr>
            <w:r w:rsidRPr="000E7FDE">
              <w:rPr>
                <w:rFonts w:ascii="PF DinDisplay Pro" w:eastAsiaTheme="minorHAnsi" w:hAnsi="PF DinDisplay Pro"/>
              </w:rPr>
              <w:t xml:space="preserve">Вступительные испытания для отдельных категорий поступающих, которые могут поступать на </w:t>
            </w:r>
            <w:proofErr w:type="gramStart"/>
            <w:r w:rsidRPr="000E7FDE">
              <w:rPr>
                <w:rFonts w:ascii="PF DinDisplay Pro" w:eastAsiaTheme="minorHAnsi" w:hAnsi="PF DinDisplay Pro"/>
              </w:rPr>
              <w:t>обучение по результатам</w:t>
            </w:r>
            <w:proofErr w:type="gramEnd"/>
            <w:r w:rsidRPr="000E7FDE">
              <w:rPr>
                <w:rFonts w:ascii="PF DinDisplay Pro" w:eastAsiaTheme="minorHAnsi" w:hAnsi="PF DinDisplay Pro"/>
              </w:rPr>
              <w:t xml:space="preserve"> общеобразовательных вступительных испытаний, проводимых Университетом самостоятельно</w:t>
            </w:r>
            <w:r w:rsidRPr="000E7FDE">
              <w:rPr>
                <w:rStyle w:val="a7"/>
                <w:rFonts w:ascii="PF DinDisplay Pro" w:eastAsiaTheme="minorHAnsi" w:hAnsi="PF DinDisplay Pro"/>
              </w:rPr>
              <w:footnoteReference w:id="4"/>
            </w:r>
            <w:r w:rsidRPr="000E7FDE">
              <w:rPr>
                <w:rFonts w:ascii="PF DinDisplay Pro" w:eastAsiaTheme="minorHAnsi" w:hAnsi="PF DinDisplay Pro"/>
              </w:rPr>
              <w:t xml:space="preserve"> </w:t>
            </w:r>
            <w:r w:rsidRPr="000E7FDE">
              <w:rPr>
                <w:rStyle w:val="a7"/>
                <w:rFonts w:ascii="PF DinDisplay Pro" w:eastAsiaTheme="minorHAnsi" w:hAnsi="PF DinDisplay Pro"/>
              </w:rPr>
              <w:footnoteReference w:id="5"/>
            </w:r>
            <w:r w:rsidRPr="000E7FDE">
              <w:rPr>
                <w:rFonts w:ascii="PF DinDisplay Pro" w:eastAsiaTheme="minorHAnsi" w:hAnsi="PF DinDisplay Pro"/>
              </w:rPr>
              <w:t xml:space="preserve"> </w:t>
            </w:r>
          </w:p>
        </w:tc>
      </w:tr>
      <w:tr w:rsidR="00150B91" w:rsidRPr="000E7FDE" w:rsidTr="00AD2E07">
        <w:tc>
          <w:tcPr>
            <w:tcW w:w="524" w:type="dxa"/>
            <w:vMerge w:val="restart"/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  <w:r>
              <w:rPr>
                <w:rFonts w:ascii="PF DinDisplay Pro" w:eastAsiaTheme="minorHAnsi" w:hAnsi="PF DinDisplay Pro"/>
              </w:rPr>
              <w:t>1</w:t>
            </w:r>
            <w:r w:rsidRPr="000E7FDE">
              <w:rPr>
                <w:rFonts w:ascii="PF DinDisplay Pro" w:eastAsiaTheme="minorHAnsi" w:hAnsi="PF DinDisplay Pro"/>
              </w:rPr>
              <w:t>.</w:t>
            </w:r>
          </w:p>
        </w:tc>
        <w:tc>
          <w:tcPr>
            <w:tcW w:w="3270" w:type="dxa"/>
            <w:vMerge w:val="restart"/>
          </w:tcPr>
          <w:p w:rsidR="00150B91" w:rsidRPr="000E7FDE" w:rsidRDefault="00150B91" w:rsidP="00AD2E07">
            <w:pPr>
              <w:spacing w:after="0" w:line="240" w:lineRule="auto"/>
              <w:jc w:val="both"/>
              <w:rPr>
                <w:rFonts w:ascii="PF DinDisplay Pro" w:hAnsi="PF DinDisplay Pro"/>
              </w:rPr>
            </w:pPr>
            <w:r w:rsidRPr="000E7FDE">
              <w:rPr>
                <w:rFonts w:ascii="PF DinDisplay Pro" w:hAnsi="PF DinDisplay Pro"/>
              </w:rPr>
              <w:t>38.03.03 Управление персоналом</w:t>
            </w:r>
          </w:p>
        </w:tc>
        <w:tc>
          <w:tcPr>
            <w:tcW w:w="2126" w:type="dxa"/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  <w:r w:rsidRPr="000E7FDE">
              <w:rPr>
                <w:rFonts w:ascii="PF DinDisplay Pro" w:eastAsiaTheme="minorHAnsi" w:hAnsi="PF DinDisplay Pro"/>
              </w:rPr>
              <w:t>Русский язык</w:t>
            </w:r>
          </w:p>
        </w:tc>
        <w:tc>
          <w:tcPr>
            <w:tcW w:w="1985" w:type="dxa"/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hAnsi="PF DinDisplay Pro"/>
              </w:rPr>
            </w:pPr>
            <w:r w:rsidRPr="000E7FDE">
              <w:rPr>
                <w:rFonts w:ascii="PF DinDisplay Pro" w:eastAsiaTheme="minorHAnsi" w:hAnsi="PF DinDisplay Pro"/>
              </w:rPr>
              <w:t>Письменное тестирование</w:t>
            </w:r>
          </w:p>
        </w:tc>
        <w:tc>
          <w:tcPr>
            <w:tcW w:w="1026" w:type="dxa"/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  <w:r w:rsidRPr="000E7FDE">
              <w:rPr>
                <w:rFonts w:ascii="PF DinDisplay Pro" w:eastAsiaTheme="minorHAnsi" w:hAnsi="PF DinDisplay Pro"/>
              </w:rPr>
              <w:t>36</w:t>
            </w:r>
          </w:p>
        </w:tc>
        <w:tc>
          <w:tcPr>
            <w:tcW w:w="1027" w:type="dxa"/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  <w:r w:rsidRPr="000E7FDE">
              <w:rPr>
                <w:rFonts w:ascii="PF DinDisplay Pro" w:eastAsiaTheme="minorHAnsi" w:hAnsi="PF DinDisplay Pro"/>
              </w:rPr>
              <w:t>3</w:t>
            </w:r>
          </w:p>
        </w:tc>
      </w:tr>
      <w:tr w:rsidR="00150B91" w:rsidRPr="000E7FDE" w:rsidTr="00AD2E07">
        <w:tc>
          <w:tcPr>
            <w:tcW w:w="524" w:type="dxa"/>
            <w:vMerge/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</w:p>
        </w:tc>
        <w:tc>
          <w:tcPr>
            <w:tcW w:w="3270" w:type="dxa"/>
            <w:vMerge/>
          </w:tcPr>
          <w:p w:rsidR="00150B91" w:rsidRPr="000E7FDE" w:rsidRDefault="00150B91" w:rsidP="00AD2E07">
            <w:pPr>
              <w:spacing w:after="0" w:line="240" w:lineRule="auto"/>
              <w:jc w:val="both"/>
              <w:rPr>
                <w:rFonts w:ascii="PF DinDisplay Pro" w:hAnsi="PF DinDisplay Pro"/>
              </w:rPr>
            </w:pPr>
          </w:p>
        </w:tc>
        <w:tc>
          <w:tcPr>
            <w:tcW w:w="2126" w:type="dxa"/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  <w:r w:rsidRPr="000E7FDE">
              <w:rPr>
                <w:rFonts w:ascii="PF DinDisplay Pro" w:eastAsiaTheme="minorHAnsi" w:hAnsi="PF DinDisplay Pro"/>
              </w:rPr>
              <w:t>Математика</w:t>
            </w:r>
          </w:p>
        </w:tc>
        <w:tc>
          <w:tcPr>
            <w:tcW w:w="1985" w:type="dxa"/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hAnsi="PF DinDisplay Pro"/>
              </w:rPr>
            </w:pPr>
            <w:r w:rsidRPr="000E7FDE">
              <w:rPr>
                <w:rFonts w:ascii="PF DinDisplay Pro" w:eastAsiaTheme="minorHAnsi" w:hAnsi="PF DinDisplay Pro"/>
              </w:rPr>
              <w:t>Письменное тестирование</w:t>
            </w:r>
          </w:p>
        </w:tc>
        <w:tc>
          <w:tcPr>
            <w:tcW w:w="1026" w:type="dxa"/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  <w:r w:rsidRPr="000E7FDE">
              <w:rPr>
                <w:rFonts w:ascii="PF DinDisplay Pro" w:eastAsiaTheme="minorHAnsi" w:hAnsi="PF DinDisplay Pro"/>
              </w:rPr>
              <w:t>27</w:t>
            </w:r>
          </w:p>
        </w:tc>
        <w:tc>
          <w:tcPr>
            <w:tcW w:w="1027" w:type="dxa"/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  <w:r w:rsidRPr="000E7FDE">
              <w:rPr>
                <w:rFonts w:ascii="PF DinDisplay Pro" w:eastAsiaTheme="minorHAnsi" w:hAnsi="PF DinDisplay Pro"/>
              </w:rPr>
              <w:t>1</w:t>
            </w:r>
          </w:p>
        </w:tc>
      </w:tr>
      <w:tr w:rsidR="00150B91" w:rsidRPr="000E7FDE" w:rsidTr="00AD2E07">
        <w:tc>
          <w:tcPr>
            <w:tcW w:w="524" w:type="dxa"/>
            <w:vMerge/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</w:p>
        </w:tc>
        <w:tc>
          <w:tcPr>
            <w:tcW w:w="3270" w:type="dxa"/>
            <w:vMerge/>
          </w:tcPr>
          <w:p w:rsidR="00150B91" w:rsidRPr="000E7FDE" w:rsidRDefault="00150B91" w:rsidP="00AD2E07">
            <w:pPr>
              <w:spacing w:after="0" w:line="240" w:lineRule="auto"/>
              <w:jc w:val="both"/>
              <w:rPr>
                <w:rFonts w:ascii="PF DinDisplay Pro" w:hAnsi="PF DinDisplay Pro"/>
              </w:rPr>
            </w:pPr>
          </w:p>
        </w:tc>
        <w:tc>
          <w:tcPr>
            <w:tcW w:w="2126" w:type="dxa"/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  <w:r w:rsidRPr="000E7FDE">
              <w:rPr>
                <w:rFonts w:ascii="PF DinDisplay Pro" w:eastAsiaTheme="minorHAnsi" w:hAnsi="PF DinDisplay Pro"/>
              </w:rPr>
              <w:t>Обществознание</w:t>
            </w:r>
          </w:p>
        </w:tc>
        <w:tc>
          <w:tcPr>
            <w:tcW w:w="1985" w:type="dxa"/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hAnsi="PF DinDisplay Pro"/>
              </w:rPr>
            </w:pPr>
            <w:r w:rsidRPr="000E7FDE">
              <w:rPr>
                <w:rFonts w:ascii="PF DinDisplay Pro" w:eastAsiaTheme="minorHAnsi" w:hAnsi="PF DinDisplay Pro"/>
              </w:rPr>
              <w:t>Письменное тестирование</w:t>
            </w:r>
          </w:p>
        </w:tc>
        <w:tc>
          <w:tcPr>
            <w:tcW w:w="1026" w:type="dxa"/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  <w:r w:rsidRPr="000E7FDE">
              <w:rPr>
                <w:rFonts w:ascii="PF DinDisplay Pro" w:eastAsiaTheme="minorHAnsi" w:hAnsi="PF DinDisplay Pro"/>
              </w:rPr>
              <w:t>42</w:t>
            </w:r>
          </w:p>
        </w:tc>
        <w:tc>
          <w:tcPr>
            <w:tcW w:w="1027" w:type="dxa"/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  <w:r w:rsidRPr="000E7FDE">
              <w:rPr>
                <w:rFonts w:ascii="PF DinDisplay Pro" w:eastAsiaTheme="minorHAnsi" w:hAnsi="PF DinDisplay Pro"/>
              </w:rPr>
              <w:t>2</w:t>
            </w:r>
          </w:p>
        </w:tc>
      </w:tr>
      <w:tr w:rsidR="00150B91" w:rsidRPr="000E7FDE" w:rsidTr="00AD2E07">
        <w:tc>
          <w:tcPr>
            <w:tcW w:w="9958" w:type="dxa"/>
            <w:gridSpan w:val="6"/>
          </w:tcPr>
          <w:p w:rsidR="00150B91" w:rsidRPr="000E7FDE" w:rsidRDefault="00150B91" w:rsidP="00150B91">
            <w:pPr>
              <w:pStyle w:val="a3"/>
              <w:numPr>
                <w:ilvl w:val="0"/>
                <w:numId w:val="1"/>
              </w:numPr>
              <w:tabs>
                <w:tab w:val="left" w:pos="308"/>
              </w:tabs>
              <w:spacing w:after="0" w:line="240" w:lineRule="auto"/>
              <w:ind w:left="34" w:firstLine="0"/>
              <w:jc w:val="center"/>
              <w:rPr>
                <w:rFonts w:ascii="PF DinDisplay Pro" w:eastAsiaTheme="minorHAnsi" w:hAnsi="PF DinDisplay Pro"/>
              </w:rPr>
            </w:pPr>
            <w:r w:rsidRPr="000E7FDE">
              <w:rPr>
                <w:rFonts w:ascii="PF DinDisplay Pro" w:eastAsiaTheme="minorHAnsi" w:hAnsi="PF DinDisplay Pro"/>
              </w:rPr>
              <w:t>Вступительные испытания для лиц, поступающих на базе профессионального образования</w:t>
            </w:r>
            <w:r w:rsidRPr="000E7FDE">
              <w:rPr>
                <w:rStyle w:val="a7"/>
                <w:rFonts w:ascii="PF DinDisplay Pro" w:eastAsiaTheme="minorHAnsi" w:hAnsi="PF DinDisplay Pro"/>
              </w:rPr>
              <w:footnoteReference w:id="6"/>
            </w:r>
            <w:r w:rsidRPr="000E7FDE">
              <w:rPr>
                <w:rFonts w:ascii="PF DinDisplay Pro" w:eastAsiaTheme="minorHAnsi" w:hAnsi="PF DinDisplay Pro"/>
              </w:rPr>
              <w:t xml:space="preserve"> </w:t>
            </w:r>
            <w:r w:rsidRPr="000E7FDE">
              <w:rPr>
                <w:rStyle w:val="a7"/>
                <w:rFonts w:ascii="PF DinDisplay Pro" w:eastAsiaTheme="minorHAnsi" w:hAnsi="PF DinDisplay Pro"/>
              </w:rPr>
              <w:footnoteReference w:id="7"/>
            </w:r>
          </w:p>
        </w:tc>
      </w:tr>
      <w:tr w:rsidR="00150B91" w:rsidRPr="000E7FDE" w:rsidTr="00AD2E07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  <w:r>
              <w:rPr>
                <w:rFonts w:ascii="PF DinDisplay Pro" w:eastAsiaTheme="minorHAnsi" w:hAnsi="PF DinDisplay Pro"/>
              </w:rPr>
              <w:t>1</w:t>
            </w:r>
            <w:r w:rsidRPr="000E7FDE">
              <w:rPr>
                <w:rFonts w:ascii="PF DinDisplay Pro" w:eastAsiaTheme="minorHAnsi" w:hAnsi="PF DinDisplay Pro"/>
              </w:rPr>
              <w:t>.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B91" w:rsidRPr="000E7FDE" w:rsidRDefault="00150B91" w:rsidP="00AD2E07">
            <w:pPr>
              <w:spacing w:after="0" w:line="240" w:lineRule="auto"/>
              <w:jc w:val="both"/>
              <w:rPr>
                <w:rFonts w:ascii="PF DinDisplay Pro" w:hAnsi="PF DinDisplay Pro"/>
              </w:rPr>
            </w:pPr>
            <w:r w:rsidRPr="000E7FDE">
              <w:rPr>
                <w:rFonts w:ascii="PF DinDisplay Pro" w:hAnsi="PF DinDisplay Pro"/>
              </w:rPr>
              <w:t>38.03.03 Управление персоналом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  <w:r w:rsidRPr="000E7FDE">
              <w:rPr>
                <w:rFonts w:ascii="PF DinDisplay Pro" w:eastAsiaTheme="minorHAnsi" w:hAnsi="PF DinDisplay Pro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  <w:r w:rsidRPr="000E7FDE">
              <w:rPr>
                <w:rFonts w:ascii="PF DinDisplay Pro" w:eastAsiaTheme="minorHAnsi" w:hAnsi="PF DinDisplay Pro"/>
              </w:rPr>
              <w:t>Письменное тестирование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  <w:r w:rsidRPr="000E7FDE">
              <w:rPr>
                <w:rFonts w:ascii="PF DinDisplay Pro" w:eastAsiaTheme="minorHAnsi" w:hAnsi="PF DinDisplay Pro"/>
              </w:rPr>
              <w:t>36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  <w:r w:rsidRPr="000E7FDE">
              <w:rPr>
                <w:rFonts w:ascii="PF DinDisplay Pro" w:eastAsiaTheme="minorHAnsi" w:hAnsi="PF DinDisplay Pro"/>
              </w:rPr>
              <w:t>3</w:t>
            </w:r>
          </w:p>
        </w:tc>
      </w:tr>
      <w:tr w:rsidR="00150B91" w:rsidRPr="000E7FDE" w:rsidTr="00AD2E07"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B91" w:rsidRPr="000E7FDE" w:rsidRDefault="00150B91" w:rsidP="00AD2E07">
            <w:pPr>
              <w:spacing w:after="0" w:line="240" w:lineRule="auto"/>
              <w:jc w:val="both"/>
              <w:rPr>
                <w:rFonts w:ascii="PF DinDisplay Pro" w:hAnsi="PF DinDisplay P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  <w:r w:rsidRPr="000E7FDE">
              <w:rPr>
                <w:rFonts w:ascii="PF DinDisplay Pro" w:eastAsiaTheme="minorHAnsi" w:hAnsi="PF DinDisplay Pro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  <w:r w:rsidRPr="000E7FDE">
              <w:rPr>
                <w:rFonts w:ascii="PF DinDisplay Pro" w:eastAsiaTheme="minorHAnsi" w:hAnsi="PF DinDisplay Pro"/>
              </w:rPr>
              <w:t>Письменное тестирование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  <w:r w:rsidRPr="000E7FDE">
              <w:rPr>
                <w:rFonts w:ascii="PF DinDisplay Pro" w:eastAsiaTheme="minorHAnsi" w:hAnsi="PF DinDisplay Pro"/>
              </w:rPr>
              <w:t>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  <w:r w:rsidRPr="000E7FDE">
              <w:rPr>
                <w:rFonts w:ascii="PF DinDisplay Pro" w:eastAsiaTheme="minorHAnsi" w:hAnsi="PF DinDisplay Pro"/>
              </w:rPr>
              <w:t>1</w:t>
            </w:r>
          </w:p>
        </w:tc>
      </w:tr>
      <w:tr w:rsidR="00150B91" w:rsidRPr="000E7FDE" w:rsidTr="00AD2E07"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1" w:rsidRPr="000E7FDE" w:rsidRDefault="00150B91" w:rsidP="00AD2E07">
            <w:pPr>
              <w:spacing w:after="0" w:line="240" w:lineRule="auto"/>
              <w:jc w:val="both"/>
              <w:rPr>
                <w:rFonts w:ascii="PF DinDisplay Pro" w:hAnsi="PF DinDisplay P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  <w:r w:rsidRPr="000E7FDE">
              <w:rPr>
                <w:rFonts w:ascii="PF DinDisplay Pro" w:eastAsiaTheme="minorHAnsi" w:hAnsi="PF DinDisplay Pro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  <w:r w:rsidRPr="000E7FDE">
              <w:rPr>
                <w:rFonts w:ascii="PF DinDisplay Pro" w:eastAsiaTheme="minorHAnsi" w:hAnsi="PF DinDisplay Pro"/>
              </w:rPr>
              <w:t>Письменное тестирование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  <w:r w:rsidRPr="000E7FDE">
              <w:rPr>
                <w:rFonts w:ascii="PF DinDisplay Pro" w:eastAsiaTheme="minorHAnsi" w:hAnsi="PF DinDisplay Pro"/>
              </w:rPr>
              <w:t>42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91" w:rsidRPr="000E7FDE" w:rsidRDefault="00150B91" w:rsidP="00AD2E07">
            <w:pPr>
              <w:spacing w:after="0" w:line="240" w:lineRule="auto"/>
              <w:jc w:val="center"/>
              <w:rPr>
                <w:rFonts w:ascii="PF DinDisplay Pro" w:eastAsiaTheme="minorHAnsi" w:hAnsi="PF DinDisplay Pro"/>
              </w:rPr>
            </w:pPr>
            <w:r w:rsidRPr="000E7FDE">
              <w:rPr>
                <w:rFonts w:ascii="PF DinDisplay Pro" w:eastAsiaTheme="minorHAnsi" w:hAnsi="PF DinDisplay Pro"/>
              </w:rPr>
              <w:t>2</w:t>
            </w:r>
          </w:p>
        </w:tc>
      </w:tr>
    </w:tbl>
    <w:p w:rsidR="00150B91" w:rsidRPr="00675BE7" w:rsidRDefault="00150B91" w:rsidP="00150B91">
      <w:pPr>
        <w:spacing w:after="0"/>
        <w:jc w:val="center"/>
        <w:rPr>
          <w:rFonts w:ascii="PF DinDisplay Pro" w:eastAsia="Times New Roman" w:hAnsi="PF DinDisplay Pro"/>
          <w:sz w:val="24"/>
          <w:szCs w:val="24"/>
        </w:rPr>
      </w:pPr>
    </w:p>
    <w:p w:rsidR="008560AF" w:rsidRDefault="008560AF"/>
    <w:sectPr w:rsidR="008560AF" w:rsidSect="000E7FDE">
      <w:pgSz w:w="11906" w:h="16838"/>
      <w:pgMar w:top="851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35" w:rsidRDefault="005E0835" w:rsidP="00150B91">
      <w:pPr>
        <w:spacing w:after="0" w:line="240" w:lineRule="auto"/>
      </w:pPr>
      <w:r>
        <w:separator/>
      </w:r>
    </w:p>
  </w:endnote>
  <w:endnote w:type="continuationSeparator" w:id="0">
    <w:p w:rsidR="005E0835" w:rsidRDefault="005E0835" w:rsidP="0015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Display Pro">
    <w:altName w:val="Times New Roman"/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35" w:rsidRDefault="005E0835" w:rsidP="00150B91">
      <w:pPr>
        <w:spacing w:after="0" w:line="240" w:lineRule="auto"/>
      </w:pPr>
      <w:r>
        <w:separator/>
      </w:r>
    </w:p>
  </w:footnote>
  <w:footnote w:type="continuationSeparator" w:id="0">
    <w:p w:rsidR="005E0835" w:rsidRDefault="005E0835" w:rsidP="00150B91">
      <w:pPr>
        <w:spacing w:after="0" w:line="240" w:lineRule="auto"/>
      </w:pPr>
      <w:r>
        <w:continuationSeparator/>
      </w:r>
    </w:p>
  </w:footnote>
  <w:footnote w:id="1">
    <w:p w:rsidR="00150B91" w:rsidRPr="000E7FDE" w:rsidRDefault="00150B91" w:rsidP="00150B91">
      <w:pPr>
        <w:pStyle w:val="a5"/>
        <w:jc w:val="both"/>
        <w:rPr>
          <w:rFonts w:ascii="PF DinDisplay Pro" w:hAnsi="PF DinDisplay Pro"/>
        </w:rPr>
      </w:pPr>
      <w:r w:rsidRPr="000E7FDE">
        <w:rPr>
          <w:rStyle w:val="a7"/>
          <w:rFonts w:ascii="PF DinDisplay Pro" w:hAnsi="PF DinDisplay Pro"/>
        </w:rPr>
        <w:footnoteRef/>
      </w:r>
      <w:r w:rsidRPr="000E7FDE">
        <w:rPr>
          <w:rFonts w:ascii="PF DinDisplay Pro" w:hAnsi="PF DinDisplay Pro"/>
        </w:rPr>
        <w:t xml:space="preserve"> В настоящем приложении термины и понятия используются в значениях, предусмотренных Правилами приема в Государственное автономное образовательное учреждение высшего образования «Московский городской университет управления Правительства Москвы» на </w:t>
      </w:r>
      <w:proofErr w:type="gramStart"/>
      <w:r w:rsidRPr="000E7FDE">
        <w:rPr>
          <w:rFonts w:ascii="PF DinDisplay Pro" w:hAnsi="PF DinDisplay Pro"/>
        </w:rPr>
        <w:t>обучение по</w:t>
      </w:r>
      <w:proofErr w:type="gramEnd"/>
      <w:r w:rsidRPr="000E7FDE">
        <w:rPr>
          <w:rFonts w:ascii="PF DinDisplay Pro" w:hAnsi="PF DinDisplay Pro"/>
        </w:rPr>
        <w:t xml:space="preserve"> образовательным программам высшего образования – программам бакалавриата на 2017/2018 учебный год (далее – Правила приема).</w:t>
      </w:r>
    </w:p>
  </w:footnote>
  <w:footnote w:id="2">
    <w:p w:rsidR="00150B91" w:rsidRPr="000E7FDE" w:rsidRDefault="00150B91" w:rsidP="00150B91">
      <w:pPr>
        <w:pStyle w:val="a5"/>
        <w:jc w:val="both"/>
        <w:rPr>
          <w:rFonts w:ascii="PF DinDisplay Pro" w:hAnsi="PF DinDisplay Pro"/>
        </w:rPr>
      </w:pPr>
      <w:r w:rsidRPr="000E7FDE">
        <w:rPr>
          <w:rFonts w:ascii="PF DinDisplay Pro" w:hAnsi="PF DinDisplay Pro"/>
          <w:vertAlign w:val="superscript"/>
        </w:rPr>
        <w:footnoteRef/>
      </w:r>
      <w:r w:rsidRPr="000E7FDE">
        <w:rPr>
          <w:rFonts w:ascii="PF DinDisplay Pro" w:hAnsi="PF DinDisplay Pro"/>
        </w:rPr>
        <w:t xml:space="preserve"> Для иностранных граждан и лиц без гражданства, участвующих в отдельном конкурсе, вступительное испытание по русскому языку не проводится.</w:t>
      </w:r>
    </w:p>
  </w:footnote>
  <w:footnote w:id="3">
    <w:p w:rsidR="00150B91" w:rsidRPr="000E7FDE" w:rsidRDefault="00150B91" w:rsidP="00150B91">
      <w:pPr>
        <w:pStyle w:val="a5"/>
        <w:rPr>
          <w:rFonts w:ascii="PF DinDisplay Pro" w:hAnsi="PF DinDisplay Pro"/>
        </w:rPr>
      </w:pPr>
      <w:r w:rsidRPr="000E7FDE">
        <w:rPr>
          <w:rStyle w:val="a7"/>
          <w:rFonts w:ascii="PF DinDisplay Pro" w:hAnsi="PF DinDisplay Pro"/>
        </w:rPr>
        <w:footnoteRef/>
      </w:r>
      <w:r w:rsidRPr="000E7FDE">
        <w:rPr>
          <w:rFonts w:ascii="PF DinDisplay Pro" w:hAnsi="PF DinDisplay Pro"/>
        </w:rPr>
        <w:t xml:space="preserve"> Применяется с учетом пунктов 2.2 – 2.5 Правил приема.</w:t>
      </w:r>
    </w:p>
  </w:footnote>
  <w:footnote w:id="4">
    <w:p w:rsidR="00150B91" w:rsidRPr="000E7FDE" w:rsidRDefault="00150B91" w:rsidP="00150B91">
      <w:pPr>
        <w:pStyle w:val="a5"/>
        <w:jc w:val="both"/>
        <w:rPr>
          <w:rFonts w:ascii="PF DinDisplay Pro" w:hAnsi="PF DinDisplay Pro"/>
        </w:rPr>
      </w:pPr>
      <w:r w:rsidRPr="000E7FDE">
        <w:rPr>
          <w:rStyle w:val="a7"/>
          <w:rFonts w:ascii="PF DinDisplay Pro" w:hAnsi="PF DinDisplay Pro"/>
        </w:rPr>
        <w:footnoteRef/>
      </w:r>
      <w:r w:rsidRPr="000E7FDE">
        <w:rPr>
          <w:rFonts w:ascii="PF DinDisplay Pro" w:hAnsi="PF DinDisplay Pro"/>
        </w:rPr>
        <w:t xml:space="preserve"> Для иностранных граждан и лиц без гражданства, участвующих в отдельном конкурсе, вступительное испытание по русскому языку не проводится.</w:t>
      </w:r>
    </w:p>
  </w:footnote>
  <w:footnote w:id="5">
    <w:p w:rsidR="00150B91" w:rsidRPr="000E7FDE" w:rsidRDefault="00150B91" w:rsidP="00150B91">
      <w:pPr>
        <w:pStyle w:val="ConsPlusNormal"/>
        <w:ind w:firstLine="0"/>
        <w:jc w:val="both"/>
        <w:rPr>
          <w:rFonts w:ascii="PF DinDisplay Pro" w:eastAsia="Calibri" w:hAnsi="PF DinDisplay Pro" w:cs="Times New Roman"/>
          <w:lang w:eastAsia="en-US"/>
        </w:rPr>
      </w:pPr>
      <w:r w:rsidRPr="000E7FDE">
        <w:rPr>
          <w:rStyle w:val="a7"/>
          <w:rFonts w:ascii="PF DinDisplay Pro" w:hAnsi="PF DinDisplay Pro"/>
        </w:rPr>
        <w:footnoteRef/>
      </w:r>
      <w:r w:rsidRPr="000E7FDE">
        <w:rPr>
          <w:rFonts w:ascii="PF DinDisplay Pro" w:hAnsi="PF DinDisplay Pro"/>
          <w:vertAlign w:val="superscript"/>
        </w:rPr>
        <w:t xml:space="preserve"> </w:t>
      </w:r>
      <w:r w:rsidRPr="000E7FDE">
        <w:rPr>
          <w:rFonts w:ascii="PF DinDisplay Pro" w:eastAsia="Calibri" w:hAnsi="PF DinDisplay Pro" w:cs="Times New Roman"/>
          <w:lang w:eastAsia="en-US"/>
        </w:rPr>
        <w:t>Применяется с учетом пунктов 2.2 – 2.5 Правил приема.</w:t>
      </w:r>
    </w:p>
  </w:footnote>
  <w:footnote w:id="6">
    <w:p w:rsidR="00150B91" w:rsidRPr="000E7FDE" w:rsidRDefault="00150B91" w:rsidP="00150B91">
      <w:pPr>
        <w:pStyle w:val="a5"/>
        <w:jc w:val="both"/>
        <w:rPr>
          <w:rFonts w:ascii="PF DinDisplay Pro" w:hAnsi="PF DinDisplay Pro"/>
        </w:rPr>
      </w:pPr>
      <w:r w:rsidRPr="000E7FDE">
        <w:rPr>
          <w:rFonts w:ascii="PF DinDisplay Pro" w:hAnsi="PF DinDisplay Pro"/>
          <w:vertAlign w:val="superscript"/>
        </w:rPr>
        <w:footnoteRef/>
      </w:r>
      <w:r w:rsidRPr="000E7FDE">
        <w:rPr>
          <w:rFonts w:ascii="PF DinDisplay Pro" w:hAnsi="PF DinDisplay Pro"/>
        </w:rPr>
        <w:t xml:space="preserve"> Для иностранных граждан и лиц без гражданства, участвующих в отдельном конкурсе, вступительное испытание по русскому языку не проводится.</w:t>
      </w:r>
    </w:p>
  </w:footnote>
  <w:footnote w:id="7">
    <w:p w:rsidR="00150B91" w:rsidRPr="000E7FDE" w:rsidRDefault="00150B91" w:rsidP="00150B91">
      <w:pPr>
        <w:pStyle w:val="ConsPlusNormal"/>
        <w:ind w:firstLine="0"/>
        <w:jc w:val="both"/>
        <w:rPr>
          <w:rFonts w:ascii="PF DinDisplay Pro" w:hAnsi="PF DinDisplay Pro"/>
        </w:rPr>
      </w:pPr>
      <w:r w:rsidRPr="000E7FDE">
        <w:rPr>
          <w:rStyle w:val="a7"/>
          <w:rFonts w:ascii="PF DinDisplay Pro" w:hAnsi="PF DinDisplay Pro"/>
        </w:rPr>
        <w:footnoteRef/>
      </w:r>
      <w:r w:rsidRPr="000E7FDE">
        <w:rPr>
          <w:rFonts w:ascii="PF DinDisplay Pro" w:hAnsi="PF DinDisplay Pro"/>
        </w:rPr>
        <w:t xml:space="preserve"> Применяется с учетом пункта 2.7 Правил приема.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B67CD"/>
    <w:multiLevelType w:val="hybridMultilevel"/>
    <w:tmpl w:val="95FC6CD0"/>
    <w:lvl w:ilvl="0" w:tplc="6762B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91"/>
    <w:rsid w:val="00150B91"/>
    <w:rsid w:val="005E0835"/>
    <w:rsid w:val="0085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0B91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150B9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50B91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unhideWhenUsed/>
    <w:rsid w:val="00150B91"/>
    <w:rPr>
      <w:vertAlign w:val="superscript"/>
    </w:rPr>
  </w:style>
  <w:style w:type="paragraph" w:customStyle="1" w:styleId="ConsPlusNormal">
    <w:name w:val="ConsPlusNormal"/>
    <w:rsid w:val="00150B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150B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0B91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150B9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50B91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unhideWhenUsed/>
    <w:rsid w:val="00150B91"/>
    <w:rPr>
      <w:vertAlign w:val="superscript"/>
    </w:rPr>
  </w:style>
  <w:style w:type="paragraph" w:customStyle="1" w:styleId="ConsPlusNormal">
    <w:name w:val="ConsPlusNormal"/>
    <w:rsid w:val="00150B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150B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Половова Татьяна Александровна</dc:creator>
  <cp:lastModifiedBy>Половова Татьяна Александровна</cp:lastModifiedBy>
  <cp:revision>1</cp:revision>
  <dcterms:created xsi:type="dcterms:W3CDTF">2017-04-10T15:19:00Z</dcterms:created>
  <dcterms:modified xsi:type="dcterms:W3CDTF">2017-04-10T15:22:00Z</dcterms:modified>
</cp:coreProperties>
</file>