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7B07E5">
        <w:rPr>
          <w:rFonts w:ascii="Times New Roman" w:hAnsi="Times New Roman"/>
          <w:b/>
          <w:sz w:val="28"/>
          <w:szCs w:val="28"/>
        </w:rPr>
        <w:t>Аудит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7B07E5" w:rsidRPr="0095515C" w:rsidRDefault="007B07E5" w:rsidP="007B07E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95515C">
        <w:rPr>
          <w:rFonts w:ascii="Times New Roman" w:hAnsi="Times New Roman"/>
          <w:b/>
          <w:i/>
          <w:sz w:val="24"/>
          <w:szCs w:val="24"/>
        </w:rPr>
        <w:t>Предмет изучения дисциплины «Аудит»</w:t>
      </w:r>
      <w:r w:rsidRPr="0095515C">
        <w:rPr>
          <w:rFonts w:ascii="Times New Roman" w:hAnsi="Times New Roman"/>
          <w:sz w:val="24"/>
          <w:szCs w:val="24"/>
        </w:rPr>
        <w:t xml:space="preserve"> </w:t>
      </w:r>
      <w:r w:rsidRPr="0095515C">
        <w:rPr>
          <w:rFonts w:ascii="Times New Roman" w:hAnsi="Times New Roman"/>
          <w:color w:val="000000"/>
          <w:sz w:val="24"/>
          <w:szCs w:val="24"/>
        </w:rPr>
        <w:t xml:space="preserve">- организация учетных, аналитических и оценочных процессов в системе аудита в Российской Федерации.  </w:t>
      </w:r>
    </w:p>
    <w:p w:rsidR="007B07E5" w:rsidRPr="0095515C" w:rsidRDefault="007B07E5" w:rsidP="007B07E5">
      <w:pPr>
        <w:pStyle w:val="311210"/>
        <w:spacing w:before="0"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95515C">
        <w:rPr>
          <w:rFonts w:cs="Times New Roman"/>
          <w:sz w:val="24"/>
          <w:szCs w:val="24"/>
        </w:rPr>
        <w:t>Цель изучения дисциплины «Аудит»</w:t>
      </w:r>
      <w:r w:rsidRPr="0095515C">
        <w:rPr>
          <w:rFonts w:cs="Times New Roman"/>
          <w:color w:val="000000"/>
          <w:sz w:val="24"/>
          <w:szCs w:val="24"/>
        </w:rPr>
        <w:t xml:space="preserve">: </w:t>
      </w:r>
    </w:p>
    <w:p w:rsidR="007B07E5" w:rsidRPr="0095515C" w:rsidRDefault="007B07E5" w:rsidP="007B07E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15C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современных фундаментальных знаний в области методологии и методики аудита, развития практических навыков по организации проведения аудиторских проверок в экономических субъектах разного профиля, определение и осуществление контрольных функций бухгалтерского учёта, овладение бухгалтерским учётом и аудитом как единой профессией.</w:t>
      </w:r>
    </w:p>
    <w:p w:rsidR="007B07E5" w:rsidRPr="0095515C" w:rsidRDefault="007B07E5" w:rsidP="007B07E5">
      <w:pPr>
        <w:pStyle w:val="311210"/>
        <w:tabs>
          <w:tab w:val="left" w:pos="708"/>
        </w:tabs>
        <w:suppressAutoHyphens w:val="0"/>
        <w:spacing w:before="100" w:beforeAutospacing="1"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r w:rsidRPr="0095515C">
        <w:rPr>
          <w:rFonts w:cs="Times New Roman"/>
          <w:sz w:val="24"/>
          <w:szCs w:val="24"/>
        </w:rPr>
        <w:tab/>
        <w:t>Содержательная часть дисциплины «Аудит»</w:t>
      </w:r>
      <w:r w:rsidRPr="0095515C">
        <w:rPr>
          <w:rFonts w:cs="Times New Roman"/>
          <w:color w:val="000000"/>
          <w:sz w:val="24"/>
          <w:szCs w:val="24"/>
        </w:rPr>
        <w:t xml:space="preserve">. </w:t>
      </w:r>
    </w:p>
    <w:p w:rsidR="007B07E5" w:rsidRPr="0095515C" w:rsidRDefault="007B07E5" w:rsidP="007B07E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iCs/>
          <w:spacing w:val="8"/>
          <w:sz w:val="24"/>
          <w:szCs w:val="24"/>
        </w:rPr>
      </w:pPr>
      <w:r w:rsidRPr="0095515C">
        <w:rPr>
          <w:rFonts w:ascii="Times New Roman" w:hAnsi="Times New Roman"/>
          <w:color w:val="000000"/>
          <w:sz w:val="24"/>
          <w:szCs w:val="24"/>
        </w:rPr>
        <w:t xml:space="preserve">Курс знакомит </w:t>
      </w:r>
      <w:r w:rsidRPr="0095515C">
        <w:rPr>
          <w:rFonts w:ascii="Times New Roman" w:hAnsi="Times New Roman"/>
          <w:sz w:val="24"/>
          <w:szCs w:val="24"/>
        </w:rPr>
        <w:t xml:space="preserve">с основными понятиями и категориями дисциплины, теорией основ аудиторской деятельности; правовым </w:t>
      </w:r>
      <w:r w:rsidRPr="0095515C">
        <w:rPr>
          <w:rFonts w:ascii="Times New Roman" w:hAnsi="Times New Roman"/>
          <w:color w:val="000000"/>
          <w:sz w:val="24"/>
          <w:szCs w:val="24"/>
        </w:rPr>
        <w:t xml:space="preserve">регулированием аудита; организацией и технологией аудиторских проверок, </w:t>
      </w:r>
      <w:r w:rsidRPr="0095515C">
        <w:rPr>
          <w:rFonts w:ascii="Times New Roman" w:hAnsi="Times New Roman"/>
          <w:sz w:val="24"/>
          <w:szCs w:val="24"/>
        </w:rPr>
        <w:t>документальным оформлением результатов аудиторской проверки; планированием и организацией аудиторской проверки отдельных аспектов бухгалтерского учета</w:t>
      </w:r>
      <w:r w:rsidRPr="0095515C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5515C">
        <w:rPr>
          <w:rFonts w:ascii="Times New Roman" w:hAnsi="Times New Roman"/>
          <w:sz w:val="24"/>
          <w:szCs w:val="24"/>
        </w:rPr>
        <w:t>использованием результатов аудиторской проверки в совершенствовании внутреннего контроля, учета и управления предпринимательской деятельностью.</w:t>
      </w:r>
    </w:p>
    <w:p w:rsidR="009E2F1C" w:rsidRPr="009E2F1C" w:rsidRDefault="003C7E3E" w:rsidP="00501471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</w:t>
      </w:r>
      <w:r w:rsidR="009E2F1C"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Программа дисциплины разработана в соответствии с требованиями Федерального государственного образовательного стандарта высшего  образования по направлению подготовки магистров 38.04.08 «Финансы и кредит», магистерская программа </w:t>
      </w:r>
      <w:r w:rsidR="009E2F1C"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«Контроль и аудит в финансово-бюджетной сфере города Москвы».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12</cp:revision>
  <dcterms:created xsi:type="dcterms:W3CDTF">2016-05-26T10:29:00Z</dcterms:created>
  <dcterms:modified xsi:type="dcterms:W3CDTF">2016-05-27T13:57:00Z</dcterms:modified>
</cp:coreProperties>
</file>