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D2374E">
        <w:rPr>
          <w:rFonts w:ascii="Times New Roman" w:hAnsi="Times New Roman"/>
          <w:b/>
          <w:sz w:val="28"/>
          <w:szCs w:val="28"/>
        </w:rPr>
        <w:t>Финансовый анализ (продвинутый уровень)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D2374E" w:rsidRPr="00D2374E" w:rsidRDefault="009E2F1C" w:rsidP="00D2374E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668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2374E" w:rsidRPr="00D237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="00D2374E" w:rsidRPr="00D2374E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теория и методика финансового анализа</w:t>
      </w:r>
    </w:p>
    <w:p w:rsidR="00D2374E" w:rsidRPr="00D2374E" w:rsidRDefault="00D2374E" w:rsidP="00D2374E">
      <w:pPr>
        <w:widowControl w:val="0"/>
        <w:tabs>
          <w:tab w:val="num" w:pos="426"/>
          <w:tab w:val="num" w:pos="540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изучения</w:t>
      </w:r>
      <w:r w:rsidRPr="00D2374E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«Финансовый анализ» состоит в формировании у обучаемых современных фундаментальных знаний в области методологии, приемов и принципов анализа финансовой отчетности, а также практических навыков проведения всестороннего анализа. Конечной целью преподавания дисциплины является формирование у магистрантов способности самостоятельно производить анализ финансовой отчетности, а именно: создавать базу данных,  необходимых для анализа; оценивать информацию с точки зрения ее достоверности; производить расчет показателей анализа, в том числе с помощью самостоятельно разрабатываемых электронных таблиц </w:t>
      </w:r>
      <w:r w:rsidRPr="00D2374E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D2374E">
        <w:rPr>
          <w:rFonts w:ascii="Times New Roman" w:eastAsia="Times New Roman" w:hAnsi="Times New Roman"/>
          <w:sz w:val="24"/>
          <w:szCs w:val="24"/>
          <w:lang w:eastAsia="ru-RU"/>
        </w:rPr>
        <w:t xml:space="preserve">; на основе проведенных расчетов готовить аналитическое заключение об эффективности организации; разрабатывать рекомендации по повышению эффективности деятельности организации. </w:t>
      </w:r>
    </w:p>
    <w:p w:rsidR="00D2374E" w:rsidRPr="00D2374E" w:rsidRDefault="00D2374E" w:rsidP="00D2374E">
      <w:pPr>
        <w:widowControl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4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Pr="00D237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посвящен изучению алгоритмов финансового анализа; в курсе раскрываются понятия об анализе ликвидности, платежеспособности, рентабельности, оборачиваемости, курс содержит основные сведения об алгоритмах финансового анализа.</w:t>
      </w:r>
    </w:p>
    <w:p w:rsidR="009E2F1C" w:rsidRPr="009E2F1C" w:rsidRDefault="003C7E3E" w:rsidP="00D2374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9</cp:revision>
  <dcterms:created xsi:type="dcterms:W3CDTF">2016-05-26T10:29:00Z</dcterms:created>
  <dcterms:modified xsi:type="dcterms:W3CDTF">2016-05-27T13:37:00Z</dcterms:modified>
</cp:coreProperties>
</file>