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E5" w:rsidRPr="002E3CE5" w:rsidRDefault="004C3CCE" w:rsidP="002E3CE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517AA8">
        <w:rPr>
          <w:rFonts w:ascii="PF DinDisplay Pro" w:hAnsi="PF DinDisplay Pro"/>
          <w:b/>
          <w:sz w:val="24"/>
          <w:szCs w:val="24"/>
        </w:rPr>
        <w:t xml:space="preserve">СПИСОК ОРГАНИЗАЦИЙ ДЛЯ ПРОХОЖДЕНИЯ ПРАКТИКИ ОБУЧАЮЩИХСЯ ПО </w:t>
      </w:r>
      <w:r w:rsidR="002E3CE5">
        <w:rPr>
          <w:rFonts w:ascii="PF DinDisplay Pro" w:hAnsi="PF DinDisplay Pro"/>
          <w:b/>
          <w:sz w:val="24"/>
          <w:szCs w:val="24"/>
        </w:rPr>
        <w:t>НАПРАВЛЕНИЮ</w:t>
      </w:r>
      <w:r w:rsidR="00B7117A">
        <w:rPr>
          <w:rFonts w:ascii="PF DinDisplay Pro" w:hAnsi="PF DinDisplay Pro"/>
          <w:b/>
          <w:sz w:val="24"/>
          <w:szCs w:val="24"/>
        </w:rPr>
        <w:t xml:space="preserve"> ПОДГОТОВКИ: 38.03.03 «УПРАВЛЕНИЕ ПЕРСОНАЛОМ»</w:t>
      </w:r>
    </w:p>
    <w:p w:rsidR="004C3CCE" w:rsidRPr="00517AA8" w:rsidRDefault="00B7117A" w:rsidP="002E3CE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 xml:space="preserve"> НАПРАВЛЕННОСТЬ (ПРОФИЛЬ): «</w:t>
      </w:r>
      <w:r w:rsidR="002E3CE5" w:rsidRPr="002E3CE5">
        <w:rPr>
          <w:rFonts w:ascii="PF DinDisplay Pro" w:hAnsi="PF DinDisplay Pro"/>
          <w:b/>
          <w:sz w:val="24"/>
          <w:szCs w:val="24"/>
        </w:rPr>
        <w:t>УПРАВЛЕНИЕ ПЕРСОНАЛОМ</w:t>
      </w:r>
      <w:r w:rsidR="004E6C2A" w:rsidRPr="007146B8">
        <w:rPr>
          <w:rFonts w:ascii="PF DinDisplay Pro" w:hAnsi="PF DinDisplay Pro"/>
          <w:b/>
          <w:sz w:val="24"/>
          <w:szCs w:val="24"/>
        </w:rPr>
        <w:t xml:space="preserve"> </w:t>
      </w:r>
      <w:r w:rsidR="004E6C2A">
        <w:rPr>
          <w:rFonts w:ascii="PF DinDisplay Pro" w:hAnsi="PF DinDisplay Pro"/>
          <w:b/>
          <w:sz w:val="24"/>
          <w:szCs w:val="24"/>
        </w:rPr>
        <w:t>ОРГАНИЗАЦИИ</w:t>
      </w:r>
      <w:bookmarkStart w:id="0" w:name="_GoBack"/>
      <w:bookmarkEnd w:id="0"/>
      <w:r>
        <w:rPr>
          <w:rFonts w:ascii="PF DinDisplay Pro" w:hAnsi="PF DinDisplay Pro"/>
          <w:b/>
          <w:sz w:val="24"/>
          <w:szCs w:val="24"/>
        </w:rPr>
        <w:t>»</w:t>
      </w:r>
    </w:p>
    <w:tbl>
      <w:tblPr>
        <w:tblStyle w:val="a3"/>
        <w:tblW w:w="9847" w:type="dxa"/>
        <w:tblLook w:val="04A0"/>
      </w:tblPr>
      <w:tblGrid>
        <w:gridCol w:w="802"/>
        <w:gridCol w:w="3367"/>
        <w:gridCol w:w="3200"/>
        <w:gridCol w:w="2478"/>
      </w:tblGrid>
      <w:tr w:rsidR="004C3CCE" w:rsidRPr="00517AA8" w:rsidTr="007834C7">
        <w:trPr>
          <w:trHeight w:val="498"/>
        </w:trPr>
        <w:tc>
          <w:tcPr>
            <w:tcW w:w="802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367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200" w:type="dxa"/>
            <w:shd w:val="clear" w:color="auto" w:fill="00FFCC"/>
            <w:vAlign w:val="center"/>
          </w:tcPr>
          <w:p w:rsidR="004C3CCE" w:rsidRPr="00517AA8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478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7275E4" w:rsidRPr="00517AA8" w:rsidTr="007146B8">
        <w:trPr>
          <w:trHeight w:val="822"/>
        </w:trPr>
        <w:tc>
          <w:tcPr>
            <w:tcW w:w="802" w:type="dxa"/>
            <w:vAlign w:val="center"/>
          </w:tcPr>
          <w:p w:rsidR="007275E4" w:rsidRPr="00517AA8" w:rsidRDefault="007275E4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275E4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200" w:type="dxa"/>
            <w:vAlign w:val="center"/>
          </w:tcPr>
          <w:p w:rsidR="007275E4" w:rsidRPr="00517AA8" w:rsidRDefault="00F10C91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F10C91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478" w:type="dxa"/>
            <w:vAlign w:val="center"/>
          </w:tcPr>
          <w:p w:rsidR="007275E4" w:rsidRPr="00517AA8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7146B8">
        <w:trPr>
          <w:trHeight w:val="822"/>
        </w:trPr>
        <w:tc>
          <w:tcPr>
            <w:tcW w:w="802" w:type="dxa"/>
            <w:vAlign w:val="center"/>
          </w:tcPr>
          <w:p w:rsidR="00AD3276" w:rsidRPr="00517AA8" w:rsidRDefault="00AD3276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3200" w:type="dxa"/>
            <w:vAlign w:val="center"/>
          </w:tcPr>
          <w:p w:rsidR="00AD3276" w:rsidRPr="00517AA8" w:rsidRDefault="00C13022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96681A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</w:t>
            </w:r>
            <w:r w:rsidR="009668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478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7146B8">
        <w:trPr>
          <w:trHeight w:val="822"/>
        </w:trPr>
        <w:tc>
          <w:tcPr>
            <w:tcW w:w="802" w:type="dxa"/>
            <w:vAlign w:val="center"/>
          </w:tcPr>
          <w:p w:rsidR="00AD3276" w:rsidRPr="00517AA8" w:rsidRDefault="00AD3276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Государственная инспекция труда в городе Москве</w:t>
            </w:r>
          </w:p>
        </w:tc>
        <w:tc>
          <w:tcPr>
            <w:tcW w:w="3200" w:type="dxa"/>
            <w:vAlign w:val="center"/>
          </w:tcPr>
          <w:p w:rsidR="00C13022" w:rsidRPr="00C13022" w:rsidRDefault="00C13022" w:rsidP="00C1302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службы, кадров, организационного </w:t>
            </w:r>
          </w:p>
          <w:p w:rsidR="00AD3276" w:rsidRPr="00517AA8" w:rsidRDefault="00C13022" w:rsidP="00C1302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и правового обеспечения</w:t>
            </w:r>
          </w:p>
        </w:tc>
        <w:tc>
          <w:tcPr>
            <w:tcW w:w="2478" w:type="dxa"/>
            <w:vAlign w:val="center"/>
          </w:tcPr>
          <w:p w:rsidR="00AD3276" w:rsidRPr="00517AA8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7146B8">
        <w:trPr>
          <w:trHeight w:val="818"/>
        </w:trPr>
        <w:tc>
          <w:tcPr>
            <w:tcW w:w="802" w:type="dxa"/>
            <w:vAlign w:val="center"/>
          </w:tcPr>
          <w:p w:rsidR="001A34C4" w:rsidRPr="00517AA8" w:rsidRDefault="001A34C4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="007D1C09">
              <w:rPr>
                <w:rFonts w:ascii="PF DinDisplay Pro" w:hAnsi="PF DinDisplay Pro" w:cs="Times New Roman"/>
                <w:sz w:val="24"/>
                <w:szCs w:val="24"/>
              </w:rPr>
              <w:t xml:space="preserve"> внешнеэкономических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 w:cs="Times New Roman"/>
                <w:sz w:val="24"/>
                <w:szCs w:val="24"/>
              </w:rPr>
              <w:t>международных связей города Москвы</w:t>
            </w:r>
          </w:p>
        </w:tc>
        <w:tc>
          <w:tcPr>
            <w:tcW w:w="3200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 xml:space="preserve"> пра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вового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кадрового обеспечения</w:t>
            </w:r>
          </w:p>
        </w:tc>
        <w:tc>
          <w:tcPr>
            <w:tcW w:w="2478" w:type="dxa"/>
            <w:vAlign w:val="center"/>
          </w:tcPr>
          <w:p w:rsidR="001A34C4" w:rsidRPr="0053569C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Также ГКУ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Центр гуманитарного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делового сотрудничества с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 xml:space="preserve">соотечественниками за рубежом -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Московский Дом соотечественника»</w:t>
            </w:r>
          </w:p>
        </w:tc>
      </w:tr>
      <w:tr w:rsidR="004C3CCE" w:rsidRPr="00517AA8" w:rsidTr="007146B8">
        <w:trPr>
          <w:trHeight w:val="818"/>
        </w:trPr>
        <w:tc>
          <w:tcPr>
            <w:tcW w:w="802" w:type="dxa"/>
            <w:vAlign w:val="center"/>
          </w:tcPr>
          <w:p w:rsidR="004C3CCE" w:rsidRPr="00517AA8" w:rsidRDefault="004C3CCE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C3CCE" w:rsidRPr="00517AA8" w:rsidRDefault="002E3CE5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Pr="002E3CE5">
              <w:rPr>
                <w:rFonts w:ascii="PF DinDisplay Pro" w:hAnsi="PF DinDisplay Pro" w:cs="Times New Roman"/>
                <w:sz w:val="24"/>
                <w:szCs w:val="24"/>
              </w:rPr>
              <w:t xml:space="preserve"> города Москвы по конкурентной политике</w:t>
            </w:r>
          </w:p>
        </w:tc>
        <w:tc>
          <w:tcPr>
            <w:tcW w:w="3200" w:type="dxa"/>
            <w:vAlign w:val="center"/>
          </w:tcPr>
          <w:p w:rsidR="004C3CCE" w:rsidRPr="00517AA8" w:rsidRDefault="002E3CE5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2E3CE5">
              <w:rPr>
                <w:rFonts w:ascii="PF DinDisplay Pro" w:hAnsi="PF DinDisplay Pro"/>
                <w:sz w:val="24"/>
                <w:szCs w:val="24"/>
              </w:rPr>
              <w:t xml:space="preserve"> финансов, административной деятельности и кадров</w:t>
            </w:r>
          </w:p>
        </w:tc>
        <w:tc>
          <w:tcPr>
            <w:tcW w:w="2478" w:type="dxa"/>
            <w:vAlign w:val="center"/>
          </w:tcPr>
          <w:p w:rsidR="004C3CCE" w:rsidRPr="00517AA8" w:rsidRDefault="0053569C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3569C">
              <w:rPr>
                <w:rFonts w:ascii="PF DinDisplay Pro" w:hAnsi="PF DinDisplay Pro"/>
                <w:sz w:val="24"/>
                <w:szCs w:val="24"/>
              </w:rPr>
              <w:t>Также ГБУ «Сервисный центр 44»</w:t>
            </w:r>
          </w:p>
        </w:tc>
      </w:tr>
      <w:tr w:rsidR="00AD3276" w:rsidRPr="00517AA8" w:rsidTr="007146B8">
        <w:tc>
          <w:tcPr>
            <w:tcW w:w="802" w:type="dxa"/>
            <w:vAlign w:val="center"/>
          </w:tcPr>
          <w:p w:rsidR="00AD3276" w:rsidRPr="00517AA8" w:rsidRDefault="00AD3276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Default="00AD3276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3200" w:type="dxa"/>
            <w:vAlign w:val="center"/>
          </w:tcPr>
          <w:p w:rsidR="00AD3276" w:rsidRDefault="00C13022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96681A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</w:t>
            </w:r>
            <w:r w:rsidR="009668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478" w:type="dxa"/>
            <w:vAlign w:val="center"/>
          </w:tcPr>
          <w:p w:rsidR="00AD3276" w:rsidRDefault="00AD3276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834C7" w:rsidRPr="00517AA8" w:rsidTr="007146B8">
        <w:tc>
          <w:tcPr>
            <w:tcW w:w="802" w:type="dxa"/>
            <w:vAlign w:val="center"/>
          </w:tcPr>
          <w:p w:rsidR="007834C7" w:rsidRPr="00517AA8" w:rsidRDefault="007834C7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834C7" w:rsidRDefault="007834C7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инвестиционной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промышленной политики города Москвы</w:t>
            </w:r>
          </w:p>
        </w:tc>
        <w:tc>
          <w:tcPr>
            <w:tcW w:w="3200" w:type="dxa"/>
            <w:vAlign w:val="center"/>
          </w:tcPr>
          <w:p w:rsidR="007834C7" w:rsidRDefault="007834C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7834C7" w:rsidRDefault="007834C7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7146B8">
        <w:tc>
          <w:tcPr>
            <w:tcW w:w="802" w:type="dxa"/>
            <w:vAlign w:val="center"/>
          </w:tcPr>
          <w:p w:rsidR="001A34C4" w:rsidRPr="00517AA8" w:rsidRDefault="001A34C4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A34C4" w:rsidRPr="00517AA8" w:rsidRDefault="001A34C4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1A34C4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культуры города Москвы</w:t>
            </w:r>
          </w:p>
        </w:tc>
        <w:tc>
          <w:tcPr>
            <w:tcW w:w="3200" w:type="dxa"/>
            <w:vAlign w:val="center"/>
          </w:tcPr>
          <w:p w:rsidR="001A34C4" w:rsidRDefault="001A34C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478" w:type="dxa"/>
            <w:vAlign w:val="center"/>
          </w:tcPr>
          <w:p w:rsidR="001A34C4" w:rsidRPr="00517AA8" w:rsidRDefault="001A34C4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7146B8">
              <w:rPr>
                <w:rFonts w:ascii="PF DinDisplay Pro" w:hAnsi="PF DinDisplay Pro"/>
                <w:sz w:val="24"/>
                <w:szCs w:val="24"/>
              </w:rPr>
              <w:t xml:space="preserve">ГАУК ЦПКиО имени </w:t>
            </w:r>
            <w:r>
              <w:rPr>
                <w:rFonts w:ascii="PF DinDisplay Pro" w:hAnsi="PF DinDisplay Pro"/>
                <w:sz w:val="24"/>
                <w:szCs w:val="24"/>
              </w:rPr>
              <w:t>М.</w:t>
            </w:r>
            <w:r w:rsidR="007146B8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1A34C4">
              <w:rPr>
                <w:rFonts w:ascii="PF DinDisplay Pro" w:hAnsi="PF DinDisplay Pro"/>
                <w:sz w:val="24"/>
                <w:szCs w:val="24"/>
              </w:rPr>
              <w:t>Горького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887DC5" w:rsidRPr="00887DC5">
              <w:rPr>
                <w:rFonts w:ascii="PF DinDisplay Pro" w:hAnsi="PF DinDisplay Pro"/>
                <w:sz w:val="24"/>
                <w:szCs w:val="24"/>
              </w:rPr>
              <w:t xml:space="preserve">ГАУК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887DC5" w:rsidRPr="00887DC5">
              <w:rPr>
                <w:rFonts w:ascii="PF DinDisplay Pro" w:hAnsi="PF DinDisplay Pro"/>
                <w:sz w:val="24"/>
                <w:szCs w:val="24"/>
              </w:rPr>
              <w:t>Московское агентст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во организации отдыха 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 xml:space="preserve">туризма», </w:t>
            </w:r>
            <w:r w:rsidR="004D6E25" w:rsidRPr="004D6E25">
              <w:rPr>
                <w:rFonts w:ascii="PF DinDisplay Pro" w:hAnsi="PF DinDisplay Pro"/>
                <w:sz w:val="24"/>
                <w:szCs w:val="24"/>
              </w:rPr>
              <w:t xml:space="preserve">ГБУК 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>«</w:t>
            </w:r>
            <w:r w:rsidR="004D6E25" w:rsidRPr="004D6E25">
              <w:rPr>
                <w:rFonts w:ascii="PF DinDisplay Pro" w:hAnsi="PF DinDisplay Pro"/>
                <w:sz w:val="24"/>
                <w:szCs w:val="24"/>
              </w:rPr>
              <w:t xml:space="preserve">Государственный историко-архитектурный, художественный </w:t>
            </w:r>
            <w:r w:rsidR="007D1C09">
              <w:rPr>
                <w:rFonts w:ascii="PF DinDisplay Pro" w:hAnsi="PF DinDisplay Pro"/>
                <w:sz w:val="24"/>
                <w:szCs w:val="24"/>
              </w:rPr>
              <w:t>и</w:t>
            </w:r>
            <w:r w:rsidR="007D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6E25">
              <w:rPr>
                <w:rFonts w:ascii="PF DinDisplay Pro" w:hAnsi="PF DinDisplay Pro"/>
                <w:sz w:val="24"/>
                <w:szCs w:val="24"/>
              </w:rPr>
              <w:t xml:space="preserve">ландшафтный музей-заповедник «Царицыно», ГБУК </w:t>
            </w:r>
            <w:r w:rsidR="004D6E25" w:rsidRPr="004D6E25">
              <w:rPr>
                <w:rFonts w:ascii="PF DinDisplay Pro" w:hAnsi="PF DinDisplay Pro"/>
                <w:sz w:val="24"/>
                <w:szCs w:val="24"/>
              </w:rPr>
              <w:t>«Объединение «Выставочные залы Москвы»</w:t>
            </w:r>
          </w:p>
        </w:tc>
      </w:tr>
      <w:tr w:rsidR="00493D80" w:rsidRPr="00517AA8" w:rsidTr="007146B8">
        <w:trPr>
          <w:trHeight w:val="866"/>
        </w:trPr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FF517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F5177">
              <w:rPr>
                <w:rFonts w:ascii="PF DinDisplay Pro" w:hAnsi="PF DinDisplay Pro"/>
                <w:sz w:val="24"/>
                <w:szCs w:val="24"/>
              </w:rPr>
              <w:t>Управление развития кадрового потенциала системы образования</w:t>
            </w:r>
          </w:p>
        </w:tc>
        <w:tc>
          <w:tcPr>
            <w:tcW w:w="2478" w:type="dxa"/>
            <w:vAlign w:val="center"/>
          </w:tcPr>
          <w:p w:rsidR="00493D80" w:rsidRPr="00517AA8" w:rsidRDefault="00493D80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ГКУ «Служба финансового кон</w:t>
            </w:r>
            <w:r w:rsidR="00282FB1">
              <w:rPr>
                <w:rFonts w:ascii="PF DinDisplay Pro" w:hAnsi="PF DinDisplay Pro"/>
                <w:sz w:val="24"/>
                <w:szCs w:val="24"/>
              </w:rPr>
              <w:t xml:space="preserve">троля Департамента </w:t>
            </w:r>
            <w:r w:rsidR="00282FB1">
              <w:rPr>
                <w:rFonts w:ascii="PF DinDisplay Pro" w:hAnsi="PF DinDisplay Pro"/>
                <w:sz w:val="24"/>
                <w:szCs w:val="24"/>
              </w:rPr>
              <w:lastRenderedPageBreak/>
              <w:t>образования»</w:t>
            </w:r>
          </w:p>
        </w:tc>
      </w:tr>
      <w:tr w:rsidR="007834C7" w:rsidRPr="00517AA8" w:rsidTr="007146B8">
        <w:tc>
          <w:tcPr>
            <w:tcW w:w="802" w:type="dxa"/>
            <w:vAlign w:val="center"/>
          </w:tcPr>
          <w:p w:rsidR="007834C7" w:rsidRPr="00517AA8" w:rsidRDefault="007834C7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834C7" w:rsidRDefault="007834C7" w:rsidP="000203A7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3200" w:type="dxa"/>
            <w:vAlign w:val="center"/>
          </w:tcPr>
          <w:p w:rsidR="007834C7" w:rsidRDefault="007834C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</w:tcPr>
          <w:p w:rsidR="007834C7" w:rsidRDefault="007834C7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7611B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инноваций»</w:t>
            </w:r>
          </w:p>
        </w:tc>
      </w:tr>
      <w:tr w:rsidR="00FF5177" w:rsidRPr="00517AA8" w:rsidTr="007146B8">
        <w:tc>
          <w:tcPr>
            <w:tcW w:w="802" w:type="dxa"/>
            <w:vAlign w:val="center"/>
          </w:tcPr>
          <w:p w:rsidR="00FF5177" w:rsidRPr="00517AA8" w:rsidRDefault="00FF5177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FF5177" w:rsidRPr="00517AA8" w:rsidRDefault="00FF5177" w:rsidP="000203A7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FF517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природопользования и охраны окружающей среды города Москвы</w:t>
            </w:r>
          </w:p>
        </w:tc>
        <w:tc>
          <w:tcPr>
            <w:tcW w:w="3200" w:type="dxa"/>
            <w:vAlign w:val="center"/>
          </w:tcPr>
          <w:p w:rsidR="00FF5177" w:rsidRPr="00517AA8" w:rsidRDefault="00FF517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FF5177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478" w:type="dxa"/>
          </w:tcPr>
          <w:p w:rsidR="0023538A" w:rsidRDefault="0023538A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  <w:p w:rsidR="00FF5177" w:rsidRPr="0023538A" w:rsidRDefault="0023538A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ГПБУ «Мосприрода»</w:t>
            </w:r>
          </w:p>
        </w:tc>
      </w:tr>
      <w:tr w:rsidR="00493D80" w:rsidRPr="00517AA8" w:rsidTr="007146B8"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834C7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спорта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23538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</w:t>
            </w:r>
            <w:r w:rsidRPr="0023538A">
              <w:rPr>
                <w:rFonts w:ascii="PF DinDisplay Pro" w:hAnsi="PF DinDisplay Pro"/>
                <w:sz w:val="24"/>
                <w:szCs w:val="24"/>
              </w:rPr>
              <w:t>правления государственной службы, кадров и наград</w:t>
            </w:r>
          </w:p>
        </w:tc>
        <w:tc>
          <w:tcPr>
            <w:tcW w:w="2478" w:type="dxa"/>
          </w:tcPr>
          <w:p w:rsidR="00493D80" w:rsidRPr="00517AA8" w:rsidRDefault="00493D8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7146B8"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AD3276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</w:tcPr>
          <w:p w:rsidR="00493D80" w:rsidRPr="00517AA8" w:rsidRDefault="00493D8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7146B8">
        <w:trPr>
          <w:trHeight w:val="1036"/>
        </w:trPr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282FB1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3D80"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C13022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Также ГУП «Московский ордена Ленина и ордена Трудового Красного Знамени метрополитен имени В.И. Ленина», ГКУ «Организатор перевозок», ГКУ «Центр организации дорожного движения Правительства Москвы»</w:t>
            </w:r>
          </w:p>
        </w:tc>
      </w:tr>
      <w:tr w:rsidR="00AD3276" w:rsidRPr="00517AA8" w:rsidTr="007146B8">
        <w:trPr>
          <w:trHeight w:val="1036"/>
        </w:trPr>
        <w:tc>
          <w:tcPr>
            <w:tcW w:w="802" w:type="dxa"/>
            <w:vAlign w:val="center"/>
          </w:tcPr>
          <w:p w:rsidR="00AD3276" w:rsidRPr="00517AA8" w:rsidRDefault="00AD3276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Default="00AD3276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  <w:tc>
          <w:tcPr>
            <w:tcW w:w="3200" w:type="dxa"/>
            <w:vAlign w:val="center"/>
          </w:tcPr>
          <w:p w:rsidR="00AD3276" w:rsidRPr="00517AA8" w:rsidRDefault="00C13022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 xml:space="preserve"> правового обеспе</w:t>
            </w:r>
            <w:r w:rsidR="00692A44">
              <w:rPr>
                <w:rFonts w:ascii="PF DinDisplay Pro" w:hAnsi="PF DinDisplay Pro"/>
                <w:sz w:val="24"/>
                <w:szCs w:val="24"/>
              </w:rPr>
              <w:t>чения, государственной службы и</w:t>
            </w:r>
            <w:r w:rsidR="00692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>кадровой политики</w:t>
            </w:r>
          </w:p>
        </w:tc>
        <w:tc>
          <w:tcPr>
            <w:tcW w:w="2478" w:type="dxa"/>
            <w:vAlign w:val="center"/>
          </w:tcPr>
          <w:p w:rsidR="00AD3276" w:rsidRPr="00517AA8" w:rsidRDefault="00C13022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Также ГКУ «Центр занятости населения города Москвы», ГКУ «Центр занятости молодежи города Москвы»</w:t>
            </w:r>
          </w:p>
        </w:tc>
      </w:tr>
      <w:tr w:rsidR="00AD3276" w:rsidRPr="00517AA8" w:rsidTr="007146B8">
        <w:trPr>
          <w:trHeight w:val="1036"/>
        </w:trPr>
        <w:tc>
          <w:tcPr>
            <w:tcW w:w="802" w:type="dxa"/>
            <w:vAlign w:val="center"/>
          </w:tcPr>
          <w:p w:rsidR="00AD3276" w:rsidRPr="00517AA8" w:rsidRDefault="00AD3276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AD3276" w:rsidRDefault="00AD3276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3200" w:type="dxa"/>
            <w:vAlign w:val="center"/>
          </w:tcPr>
          <w:p w:rsidR="00AD3276" w:rsidRPr="00517AA8" w:rsidRDefault="00F10C91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692A44">
              <w:rPr>
                <w:rFonts w:ascii="PF DinDisplay Pro" w:hAnsi="PF DinDisplay Pro"/>
                <w:sz w:val="24"/>
                <w:szCs w:val="24"/>
              </w:rPr>
              <w:t xml:space="preserve"> делами, кадрового и</w:t>
            </w:r>
            <w:r w:rsidR="00692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C91">
              <w:rPr>
                <w:rFonts w:ascii="PF DinDisplay Pro" w:hAnsi="PF DinDisplay Pro"/>
                <w:sz w:val="24"/>
                <w:szCs w:val="24"/>
              </w:rPr>
              <w:t>организационного обеспечения</w:t>
            </w:r>
          </w:p>
        </w:tc>
        <w:tc>
          <w:tcPr>
            <w:tcW w:w="2478" w:type="dxa"/>
            <w:vAlign w:val="center"/>
          </w:tcPr>
          <w:p w:rsidR="00AD3276" w:rsidRPr="00517AA8" w:rsidRDefault="00AD3276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7146B8">
        <w:trPr>
          <w:trHeight w:val="1036"/>
        </w:trPr>
        <w:tc>
          <w:tcPr>
            <w:tcW w:w="802" w:type="dxa"/>
            <w:vAlign w:val="center"/>
          </w:tcPr>
          <w:p w:rsidR="00AD3276" w:rsidRPr="00517AA8" w:rsidRDefault="00AD3276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AD3276" w:rsidRDefault="00AD3276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государственного строительного надзора города Москвы</w:t>
            </w:r>
          </w:p>
        </w:tc>
        <w:tc>
          <w:tcPr>
            <w:tcW w:w="3200" w:type="dxa"/>
            <w:vAlign w:val="center"/>
          </w:tcPr>
          <w:p w:rsidR="00AD3276" w:rsidRPr="00517AA8" w:rsidRDefault="00C13022" w:rsidP="00C1302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>правлени</w:t>
            </w:r>
            <w:r>
              <w:rPr>
                <w:rFonts w:ascii="PF DinDisplay Pro" w:hAnsi="PF DinDisplay Pro"/>
                <w:sz w:val="24"/>
                <w:szCs w:val="24"/>
              </w:rPr>
              <w:t>е</w:t>
            </w:r>
            <w:r w:rsidR="00692A44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</w:t>
            </w:r>
            <w:r w:rsidR="00692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478" w:type="dxa"/>
            <w:vAlign w:val="center"/>
          </w:tcPr>
          <w:p w:rsidR="00AD3276" w:rsidRPr="00517AA8" w:rsidRDefault="00AD3276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834C7" w:rsidRPr="00517AA8" w:rsidTr="007146B8">
        <w:trPr>
          <w:trHeight w:val="1036"/>
        </w:trPr>
        <w:tc>
          <w:tcPr>
            <w:tcW w:w="802" w:type="dxa"/>
            <w:vAlign w:val="center"/>
          </w:tcPr>
          <w:p w:rsidR="007834C7" w:rsidRPr="00517AA8" w:rsidRDefault="007834C7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834C7" w:rsidRPr="007834C7" w:rsidRDefault="007834C7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7834C7">
              <w:rPr>
                <w:rFonts w:ascii="PF DinDisplay Pro" w:hAnsi="PF DinDisplay Pro" w:cs="Arial"/>
                <w:color w:val="333333"/>
                <w:sz w:val="24"/>
                <w:szCs w:val="24"/>
                <w:shd w:val="clear" w:color="auto" w:fill="FFFFFF"/>
              </w:rPr>
              <w:t>Комитет</w:t>
            </w:r>
            <w:r w:rsidRPr="007834C7">
              <w:rPr>
                <w:rFonts w:ascii="PF DinDisplay Pro" w:hAnsi="PF DinDisplay Pro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34C7">
              <w:rPr>
                <w:rFonts w:ascii="PF DinDisplay Pro" w:hAnsi="PF DinDisplay Pro" w:cs="Arial"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7834C7">
              <w:rPr>
                <w:rFonts w:ascii="PF DinDisplay Pro" w:hAnsi="PF DinDisplay Pro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34C7">
              <w:rPr>
                <w:rFonts w:ascii="PF DinDisplay Pro" w:hAnsi="PF DinDisplay Pro" w:cs="Arial"/>
                <w:color w:val="333333"/>
                <w:sz w:val="24"/>
                <w:szCs w:val="24"/>
                <w:shd w:val="clear" w:color="auto" w:fill="FFFFFF"/>
              </w:rPr>
              <w:t>туризму</w:t>
            </w:r>
            <w:r w:rsidRPr="007834C7">
              <w:rPr>
                <w:rFonts w:ascii="PF DinDisplay Pro" w:hAnsi="PF DinDisplay Pro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34C7">
              <w:rPr>
                <w:rFonts w:ascii="PF DinDisplay Pro" w:hAnsi="PF DinDisplay Pro" w:cs="Arial"/>
                <w:color w:val="333333"/>
                <w:sz w:val="24"/>
                <w:szCs w:val="24"/>
                <w:shd w:val="clear" w:color="auto" w:fill="FFFFFF"/>
              </w:rPr>
              <w:t>города</w:t>
            </w:r>
            <w:r w:rsidRPr="007834C7">
              <w:rPr>
                <w:rFonts w:ascii="PF DinDisplay Pro" w:hAnsi="PF DinDisplay Pro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34C7">
              <w:rPr>
                <w:rFonts w:ascii="PF DinDisplay Pro" w:hAnsi="PF DinDisplay Pro" w:cs="Arial"/>
                <w:color w:val="333333"/>
                <w:sz w:val="24"/>
                <w:szCs w:val="24"/>
                <w:shd w:val="clear" w:color="auto" w:fill="FFFFFF"/>
              </w:rPr>
              <w:t>Москвы</w:t>
            </w:r>
          </w:p>
        </w:tc>
        <w:tc>
          <w:tcPr>
            <w:tcW w:w="3200" w:type="dxa"/>
            <w:vAlign w:val="center"/>
          </w:tcPr>
          <w:p w:rsidR="007834C7" w:rsidRDefault="007834C7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7834C7" w:rsidRPr="00517AA8" w:rsidRDefault="007834C7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D3276" w:rsidRPr="00517AA8" w:rsidTr="007146B8">
        <w:trPr>
          <w:trHeight w:val="1036"/>
        </w:trPr>
        <w:tc>
          <w:tcPr>
            <w:tcW w:w="802" w:type="dxa"/>
            <w:vAlign w:val="center"/>
          </w:tcPr>
          <w:p w:rsidR="00AD3276" w:rsidRPr="00517AA8" w:rsidRDefault="00AD3276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AD3276" w:rsidRPr="007834C7" w:rsidRDefault="00AD3276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7834C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Московская административная дорожная инспекция</w:t>
            </w:r>
          </w:p>
        </w:tc>
        <w:tc>
          <w:tcPr>
            <w:tcW w:w="3200" w:type="dxa"/>
            <w:vAlign w:val="center"/>
          </w:tcPr>
          <w:p w:rsidR="00AD3276" w:rsidRPr="00517AA8" w:rsidRDefault="00C13022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C13022">
              <w:rPr>
                <w:rFonts w:ascii="PF DinDisplay Pro" w:hAnsi="PF DinDisplay Pro"/>
                <w:sz w:val="24"/>
                <w:szCs w:val="24"/>
              </w:rPr>
              <w:t xml:space="preserve"> государственной службы и кадров</w:t>
            </w:r>
          </w:p>
        </w:tc>
        <w:tc>
          <w:tcPr>
            <w:tcW w:w="2478" w:type="dxa"/>
            <w:vAlign w:val="center"/>
          </w:tcPr>
          <w:p w:rsidR="00AD3276" w:rsidRPr="00517AA8" w:rsidRDefault="00AD3276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7146B8">
        <w:trPr>
          <w:trHeight w:val="976"/>
        </w:trPr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Московская торгово-промышленная палата</w:t>
            </w:r>
          </w:p>
        </w:tc>
        <w:tc>
          <w:tcPr>
            <w:tcW w:w="3200" w:type="dxa"/>
            <w:vAlign w:val="center"/>
          </w:tcPr>
          <w:p w:rsidR="00493D80" w:rsidRPr="00517AA8" w:rsidRDefault="007D1C0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Кадровое управление</w:t>
            </w:r>
          </w:p>
        </w:tc>
        <w:tc>
          <w:tcPr>
            <w:tcW w:w="2478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7146B8"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7146B8"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7146B8"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7146B8"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7146B8"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7146B8"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7146B8">
        <w:trPr>
          <w:trHeight w:val="1166"/>
        </w:trPr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7D1C0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3D80" w:rsidRPr="00517AA8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93D80" w:rsidRPr="00517AA8" w:rsidTr="007146B8">
        <w:trPr>
          <w:trHeight w:val="1306"/>
        </w:trPr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7146B8"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93D80" w:rsidRPr="00517AA8" w:rsidTr="007146B8">
        <w:tc>
          <w:tcPr>
            <w:tcW w:w="802" w:type="dxa"/>
            <w:vAlign w:val="center"/>
          </w:tcPr>
          <w:p w:rsidR="00493D80" w:rsidRPr="00517AA8" w:rsidRDefault="00493D80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493D80" w:rsidRPr="00517AA8" w:rsidRDefault="00493D8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493D80" w:rsidRPr="00517AA8" w:rsidRDefault="00493D80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282FB1" w:rsidRPr="00517AA8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FF3837" w:rsidRPr="00517AA8" w:rsidTr="007146B8">
        <w:tc>
          <w:tcPr>
            <w:tcW w:w="802" w:type="dxa"/>
            <w:vAlign w:val="center"/>
          </w:tcPr>
          <w:p w:rsidR="00FF3837" w:rsidRPr="00517AA8" w:rsidRDefault="00FF3837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FF3837" w:rsidRPr="00517AA8" w:rsidRDefault="00FF3837" w:rsidP="006A1C18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200" w:type="dxa"/>
            <w:vAlign w:val="center"/>
          </w:tcPr>
          <w:p w:rsidR="00FF3837" w:rsidRPr="00517AA8" w:rsidRDefault="00FF3837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F3837" w:rsidRPr="00517AA8" w:rsidRDefault="00FF3837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Южного административного округа города Москвы</w:t>
            </w:r>
          </w:p>
        </w:tc>
      </w:tr>
      <w:tr w:rsidR="00FF3837" w:rsidRPr="00517AA8" w:rsidTr="007146B8">
        <w:trPr>
          <w:trHeight w:val="882"/>
        </w:trPr>
        <w:tc>
          <w:tcPr>
            <w:tcW w:w="802" w:type="dxa"/>
            <w:vAlign w:val="center"/>
          </w:tcPr>
          <w:p w:rsidR="00FF3837" w:rsidRPr="00517AA8" w:rsidRDefault="00FF3837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FF3837" w:rsidRPr="00517AA8" w:rsidRDefault="00FF3837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Управление делами Мэра и Правительства Москвы</w:t>
            </w:r>
          </w:p>
        </w:tc>
        <w:tc>
          <w:tcPr>
            <w:tcW w:w="3200" w:type="dxa"/>
            <w:vAlign w:val="center"/>
          </w:tcPr>
          <w:p w:rsidR="00FF3837" w:rsidRPr="00517AA8" w:rsidRDefault="00FF3837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7D1C09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478" w:type="dxa"/>
            <w:vAlign w:val="center"/>
          </w:tcPr>
          <w:p w:rsidR="00FF3837" w:rsidRPr="00517AA8" w:rsidRDefault="00FF383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F3837" w:rsidRPr="00517AA8" w:rsidTr="007146B8">
        <w:trPr>
          <w:trHeight w:val="882"/>
        </w:trPr>
        <w:tc>
          <w:tcPr>
            <w:tcW w:w="802" w:type="dxa"/>
            <w:vAlign w:val="center"/>
          </w:tcPr>
          <w:p w:rsidR="00FF3837" w:rsidRPr="00517AA8" w:rsidRDefault="00FF3837" w:rsidP="007146B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FF3837" w:rsidRPr="00517AA8" w:rsidRDefault="00FF3837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Управление записи актов гражданского состояния города Москвы</w:t>
            </w:r>
          </w:p>
        </w:tc>
        <w:tc>
          <w:tcPr>
            <w:tcW w:w="3200" w:type="dxa"/>
            <w:vAlign w:val="center"/>
          </w:tcPr>
          <w:p w:rsidR="00FF3837" w:rsidRPr="007D1C09" w:rsidRDefault="00FF3837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F3837" w:rsidRPr="00517AA8" w:rsidRDefault="00FF383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AD3276">
              <w:rPr>
                <w:rFonts w:ascii="PF DinDisplay Pro" w:hAnsi="PF DinDisplay Pro"/>
                <w:sz w:val="24"/>
                <w:szCs w:val="24"/>
              </w:rPr>
              <w:t>Также отделы ЗАГС</w:t>
            </w:r>
          </w:p>
        </w:tc>
      </w:tr>
    </w:tbl>
    <w:p w:rsidR="004C3CCE" w:rsidRPr="00517AA8" w:rsidRDefault="004C3CCE" w:rsidP="007275E4">
      <w:pPr>
        <w:jc w:val="center"/>
        <w:rPr>
          <w:rFonts w:ascii="PF DinDisplay Pro" w:hAnsi="PF DinDisplay Pro"/>
          <w:sz w:val="24"/>
          <w:szCs w:val="24"/>
        </w:rPr>
      </w:pPr>
    </w:p>
    <w:p w:rsidR="00224032" w:rsidRPr="00517AA8" w:rsidRDefault="00224032" w:rsidP="007275E4">
      <w:pPr>
        <w:jc w:val="center"/>
        <w:rPr>
          <w:rFonts w:ascii="PF DinDisplay Pro" w:hAnsi="PF DinDisplay Pro"/>
          <w:sz w:val="24"/>
          <w:szCs w:val="24"/>
        </w:rPr>
      </w:pPr>
    </w:p>
    <w:sectPr w:rsidR="00224032" w:rsidRPr="00517AA8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203A7"/>
    <w:rsid w:val="00024620"/>
    <w:rsid w:val="0004445B"/>
    <w:rsid w:val="0006607C"/>
    <w:rsid w:val="00066A4B"/>
    <w:rsid w:val="000D02D5"/>
    <w:rsid w:val="000E2214"/>
    <w:rsid w:val="001120AD"/>
    <w:rsid w:val="00125F1A"/>
    <w:rsid w:val="00136F1E"/>
    <w:rsid w:val="00147079"/>
    <w:rsid w:val="00172445"/>
    <w:rsid w:val="00184B72"/>
    <w:rsid w:val="0018724A"/>
    <w:rsid w:val="0019185B"/>
    <w:rsid w:val="00197D75"/>
    <w:rsid w:val="001A34C4"/>
    <w:rsid w:val="001B400F"/>
    <w:rsid w:val="001D7F7F"/>
    <w:rsid w:val="001E5D91"/>
    <w:rsid w:val="001F6442"/>
    <w:rsid w:val="00206E7E"/>
    <w:rsid w:val="00224032"/>
    <w:rsid w:val="002313FD"/>
    <w:rsid w:val="0023538A"/>
    <w:rsid w:val="00236A63"/>
    <w:rsid w:val="00275AA6"/>
    <w:rsid w:val="00282FB1"/>
    <w:rsid w:val="002C7072"/>
    <w:rsid w:val="002D58FB"/>
    <w:rsid w:val="002E3CE5"/>
    <w:rsid w:val="00317F1B"/>
    <w:rsid w:val="00322ACC"/>
    <w:rsid w:val="00371FE9"/>
    <w:rsid w:val="00375DA5"/>
    <w:rsid w:val="0039692F"/>
    <w:rsid w:val="003C3293"/>
    <w:rsid w:val="004871AD"/>
    <w:rsid w:val="00493D80"/>
    <w:rsid w:val="004B0F09"/>
    <w:rsid w:val="004C3CCE"/>
    <w:rsid w:val="004D6E25"/>
    <w:rsid w:val="004E6C2A"/>
    <w:rsid w:val="00517AA8"/>
    <w:rsid w:val="00523815"/>
    <w:rsid w:val="00525231"/>
    <w:rsid w:val="00530C54"/>
    <w:rsid w:val="0053569C"/>
    <w:rsid w:val="005A71A3"/>
    <w:rsid w:val="006257F6"/>
    <w:rsid w:val="00692A44"/>
    <w:rsid w:val="006B6ABF"/>
    <w:rsid w:val="006D7AB0"/>
    <w:rsid w:val="006F1A23"/>
    <w:rsid w:val="007146B8"/>
    <w:rsid w:val="00723E18"/>
    <w:rsid w:val="007275E4"/>
    <w:rsid w:val="00732954"/>
    <w:rsid w:val="00733720"/>
    <w:rsid w:val="00756FBE"/>
    <w:rsid w:val="00760E79"/>
    <w:rsid w:val="00783200"/>
    <w:rsid w:val="007834C7"/>
    <w:rsid w:val="007C1B4A"/>
    <w:rsid w:val="007D1C09"/>
    <w:rsid w:val="008172ED"/>
    <w:rsid w:val="008541E4"/>
    <w:rsid w:val="00885954"/>
    <w:rsid w:val="00887DC5"/>
    <w:rsid w:val="008952FA"/>
    <w:rsid w:val="008B0FCE"/>
    <w:rsid w:val="008C7B5A"/>
    <w:rsid w:val="00913AA8"/>
    <w:rsid w:val="00923234"/>
    <w:rsid w:val="0093578E"/>
    <w:rsid w:val="0096681A"/>
    <w:rsid w:val="009816E1"/>
    <w:rsid w:val="00986EF9"/>
    <w:rsid w:val="009E2700"/>
    <w:rsid w:val="00A11AA0"/>
    <w:rsid w:val="00A231D9"/>
    <w:rsid w:val="00A55AA3"/>
    <w:rsid w:val="00AC7AC8"/>
    <w:rsid w:val="00AD3276"/>
    <w:rsid w:val="00B56A59"/>
    <w:rsid w:val="00B7117A"/>
    <w:rsid w:val="00BA4A5D"/>
    <w:rsid w:val="00BA5977"/>
    <w:rsid w:val="00BA6E5C"/>
    <w:rsid w:val="00BC0638"/>
    <w:rsid w:val="00BC146F"/>
    <w:rsid w:val="00BD0587"/>
    <w:rsid w:val="00C13022"/>
    <w:rsid w:val="00C40375"/>
    <w:rsid w:val="00C75BD3"/>
    <w:rsid w:val="00D24289"/>
    <w:rsid w:val="00D77091"/>
    <w:rsid w:val="00DA4778"/>
    <w:rsid w:val="00DA5020"/>
    <w:rsid w:val="00DF0040"/>
    <w:rsid w:val="00DF0085"/>
    <w:rsid w:val="00E04E7A"/>
    <w:rsid w:val="00E624F2"/>
    <w:rsid w:val="00E64FB1"/>
    <w:rsid w:val="00E96D30"/>
    <w:rsid w:val="00EE70A6"/>
    <w:rsid w:val="00EF31FE"/>
    <w:rsid w:val="00F10C91"/>
    <w:rsid w:val="00F906F5"/>
    <w:rsid w:val="00F96952"/>
    <w:rsid w:val="00FF3837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628E-ACA4-44D4-AB1F-40B1F7DF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4</cp:revision>
  <dcterms:created xsi:type="dcterms:W3CDTF">2018-11-20T12:42:00Z</dcterms:created>
  <dcterms:modified xsi:type="dcterms:W3CDTF">2018-11-20T13:09:00Z</dcterms:modified>
</cp:coreProperties>
</file>