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E" w:rsidRPr="00517AA8" w:rsidRDefault="004C3CCE" w:rsidP="003E13E0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517AA8">
        <w:rPr>
          <w:rFonts w:ascii="PF DinDisplay Pro" w:hAnsi="PF DinDisplay Pro"/>
          <w:b/>
          <w:sz w:val="24"/>
          <w:szCs w:val="24"/>
        </w:rPr>
        <w:t>СПИСОК ОРГАНИЗАЦИЙ ДЛЯ ПРОХ</w:t>
      </w:r>
      <w:r w:rsidR="003E13E0">
        <w:rPr>
          <w:rFonts w:ascii="PF DinDisplay Pro" w:hAnsi="PF DinDisplay Pro"/>
          <w:b/>
          <w:sz w:val="24"/>
          <w:szCs w:val="24"/>
        </w:rPr>
        <w:t>ОЖДЕНИЯ ПРАКТИКИ ОБУЧАЮЩИХСЯ ПО</w:t>
      </w:r>
      <w:r w:rsidR="003E13E0" w:rsidRPr="00F32442">
        <w:rPr>
          <w:rFonts w:ascii="PF DinDisplay Pro" w:hAnsi="PF DinDisplay Pro"/>
          <w:b/>
          <w:sz w:val="24"/>
          <w:szCs w:val="24"/>
        </w:rPr>
        <w:t> </w:t>
      </w:r>
      <w:r w:rsidR="002E3CE5">
        <w:rPr>
          <w:rFonts w:ascii="PF DinDisplay Pro" w:hAnsi="PF DinDisplay Pro"/>
          <w:b/>
          <w:sz w:val="24"/>
          <w:szCs w:val="24"/>
        </w:rPr>
        <w:t>НАПРАВЛЕНИЮ</w:t>
      </w:r>
      <w:r w:rsidR="00B7117A">
        <w:rPr>
          <w:rFonts w:ascii="PF DinDisplay Pro" w:hAnsi="PF DinDisplay Pro"/>
          <w:b/>
          <w:sz w:val="24"/>
          <w:szCs w:val="24"/>
        </w:rPr>
        <w:t xml:space="preserve"> ПОДГОТОВКИ: </w:t>
      </w:r>
      <w:r w:rsidR="003E13E0" w:rsidRPr="003E13E0">
        <w:rPr>
          <w:rFonts w:ascii="PF DinDisplay Pro" w:hAnsi="PF DinDisplay Pro"/>
          <w:b/>
          <w:sz w:val="24"/>
          <w:szCs w:val="24"/>
        </w:rPr>
        <w:t xml:space="preserve">38.03.04 </w:t>
      </w:r>
      <w:r w:rsidR="003E13E0">
        <w:rPr>
          <w:rFonts w:ascii="PF DinDisplay Pro" w:hAnsi="PF DinDisplay Pro"/>
          <w:b/>
          <w:sz w:val="24"/>
          <w:szCs w:val="24"/>
        </w:rPr>
        <w:t>«</w:t>
      </w:r>
      <w:r w:rsidR="003E13E0" w:rsidRPr="003E13E0">
        <w:rPr>
          <w:rFonts w:ascii="PF DinDisplay Pro" w:hAnsi="PF DinDisplay Pro"/>
          <w:b/>
          <w:sz w:val="24"/>
          <w:szCs w:val="24"/>
        </w:rPr>
        <w:t>ГОСУДАРСТВЕ</w:t>
      </w:r>
      <w:r w:rsidR="003E13E0">
        <w:rPr>
          <w:rFonts w:ascii="PF DinDisplay Pro" w:hAnsi="PF DinDisplay Pro"/>
          <w:b/>
          <w:sz w:val="24"/>
          <w:szCs w:val="24"/>
        </w:rPr>
        <w:t>ННОЕ И МУНИЦИПАЛЬНОЕ УПРАВЛЕНИЕ»</w:t>
      </w:r>
      <w:r w:rsidR="00F32442" w:rsidRPr="00F32442">
        <w:rPr>
          <w:rFonts w:ascii="PF DinDisplay Pro" w:hAnsi="PF DinDisplay Pro"/>
          <w:b/>
          <w:sz w:val="24"/>
          <w:szCs w:val="24"/>
        </w:rPr>
        <w:t xml:space="preserve"> </w:t>
      </w:r>
      <w:r w:rsidR="00B7117A">
        <w:rPr>
          <w:rFonts w:ascii="PF DinDisplay Pro" w:hAnsi="PF DinDisplay Pro"/>
          <w:b/>
          <w:sz w:val="24"/>
          <w:szCs w:val="24"/>
        </w:rPr>
        <w:t>НАПРАВЛЕННОСТЬ (ПРОФИЛЬ): «</w:t>
      </w:r>
      <w:r w:rsidR="003E13E0" w:rsidRPr="003E13E0">
        <w:rPr>
          <w:rFonts w:ascii="PF DinDisplay Pro" w:hAnsi="PF DinDisplay Pro"/>
          <w:b/>
          <w:sz w:val="24"/>
          <w:szCs w:val="24"/>
        </w:rPr>
        <w:t>УПРАВЛЕНИЕ ГОСУДАРСТВЕННЫМИ УСЛУГАМИ</w:t>
      </w:r>
      <w:r w:rsidR="00B7117A"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847" w:type="dxa"/>
        <w:tblLook w:val="04A0"/>
      </w:tblPr>
      <w:tblGrid>
        <w:gridCol w:w="769"/>
        <w:gridCol w:w="3299"/>
        <w:gridCol w:w="3082"/>
        <w:gridCol w:w="2697"/>
      </w:tblGrid>
      <w:tr w:rsidR="004C3CCE" w:rsidRPr="00517AA8" w:rsidTr="00D72C9D">
        <w:trPr>
          <w:trHeight w:val="498"/>
        </w:trPr>
        <w:tc>
          <w:tcPr>
            <w:tcW w:w="769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082" w:type="dxa"/>
            <w:shd w:val="clear" w:color="auto" w:fill="00FFCC"/>
            <w:vAlign w:val="center"/>
          </w:tcPr>
          <w:p w:rsidR="004C3CCE" w:rsidRPr="00517AA8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697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7275E4" w:rsidRPr="00517AA8" w:rsidTr="00DA6217">
        <w:trPr>
          <w:trHeight w:val="822"/>
        </w:trPr>
        <w:tc>
          <w:tcPr>
            <w:tcW w:w="769" w:type="dxa"/>
            <w:vAlign w:val="center"/>
          </w:tcPr>
          <w:p w:rsidR="007275E4" w:rsidRPr="00517AA8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7275E4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082" w:type="dxa"/>
            <w:vAlign w:val="center"/>
          </w:tcPr>
          <w:p w:rsidR="007275E4" w:rsidRPr="00517AA8" w:rsidRDefault="00DA621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A6217">
              <w:rPr>
                <w:rFonts w:ascii="PF DinDisplay Pro" w:hAnsi="PF DinDisplay Pro"/>
                <w:sz w:val="24"/>
                <w:szCs w:val="24"/>
              </w:rPr>
              <w:t>Управление контроля предоставления государственных услуг</w:t>
            </w:r>
          </w:p>
        </w:tc>
        <w:tc>
          <w:tcPr>
            <w:tcW w:w="2697" w:type="dxa"/>
            <w:vAlign w:val="center"/>
          </w:tcPr>
          <w:p w:rsidR="007275E4" w:rsidRPr="00517AA8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DA6217">
        <w:trPr>
          <w:trHeight w:val="822"/>
        </w:trPr>
        <w:tc>
          <w:tcPr>
            <w:tcW w:w="769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3082" w:type="dxa"/>
            <w:vAlign w:val="center"/>
          </w:tcPr>
          <w:p w:rsidR="00AD3276" w:rsidRPr="00517AA8" w:rsidRDefault="00F3244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863E87" w:rsidRPr="00863E87">
              <w:rPr>
                <w:rFonts w:ascii="PF DinDisplay Pro" w:hAnsi="PF DinDisplay Pro"/>
                <w:sz w:val="24"/>
                <w:szCs w:val="24"/>
              </w:rPr>
              <w:t xml:space="preserve"> координации предоставления государственной услуги по переустройству и (или) перепланировке</w:t>
            </w:r>
          </w:p>
        </w:tc>
        <w:tc>
          <w:tcPr>
            <w:tcW w:w="269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DA6217">
        <w:trPr>
          <w:trHeight w:val="822"/>
        </w:trPr>
        <w:tc>
          <w:tcPr>
            <w:tcW w:w="769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D3276" w:rsidRPr="00517AA8" w:rsidRDefault="00DE01C5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E01C5">
              <w:rPr>
                <w:rFonts w:ascii="PF DinDisplay Pro" w:hAnsi="PF DinDisplay Pro" w:cs="Times New Roman"/>
                <w:sz w:val="24"/>
                <w:szCs w:val="24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3082" w:type="dxa"/>
            <w:vAlign w:val="center"/>
          </w:tcPr>
          <w:p w:rsidR="00AD3276" w:rsidRPr="00517AA8" w:rsidRDefault="00AD3276" w:rsidP="00C1302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DA6217">
        <w:trPr>
          <w:trHeight w:val="818"/>
        </w:trPr>
        <w:tc>
          <w:tcPr>
            <w:tcW w:w="769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="007D1C09">
              <w:rPr>
                <w:rFonts w:ascii="PF DinDisplay Pro" w:hAnsi="PF DinDisplay Pro" w:cs="Times New Roman"/>
                <w:sz w:val="24"/>
                <w:szCs w:val="24"/>
              </w:rPr>
              <w:t xml:space="preserve"> внешнеэкономических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 Москвы</w:t>
            </w:r>
          </w:p>
        </w:tc>
        <w:tc>
          <w:tcPr>
            <w:tcW w:w="3082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1A34C4" w:rsidRPr="0053569C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ГКУ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Центр гуманитарного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делового сотрудничества с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 xml:space="preserve">соотечественниками за рубежом -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Московский Дом соотечественника»</w:t>
            </w:r>
          </w:p>
        </w:tc>
      </w:tr>
      <w:tr w:rsidR="004C3CCE" w:rsidRPr="00517AA8" w:rsidTr="00DA6217">
        <w:trPr>
          <w:trHeight w:val="818"/>
        </w:trPr>
        <w:tc>
          <w:tcPr>
            <w:tcW w:w="769" w:type="dxa"/>
            <w:vAlign w:val="center"/>
          </w:tcPr>
          <w:p w:rsidR="004C3CCE" w:rsidRPr="00517AA8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Pr="002E3CE5">
              <w:rPr>
                <w:rFonts w:ascii="PF DinDisplay Pro" w:hAnsi="PF DinDisplay Pro" w:cs="Times New Roman"/>
                <w:sz w:val="24"/>
                <w:szCs w:val="24"/>
              </w:rPr>
              <w:t xml:space="preserve"> города Москвы по конкурентной политике</w:t>
            </w:r>
          </w:p>
        </w:tc>
        <w:tc>
          <w:tcPr>
            <w:tcW w:w="3082" w:type="dxa"/>
            <w:vAlign w:val="center"/>
          </w:tcPr>
          <w:p w:rsidR="004C3CCE" w:rsidRPr="00517AA8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4C3CCE" w:rsidRPr="00517AA8" w:rsidRDefault="0053569C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3569C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AD3276" w:rsidRPr="00517AA8" w:rsidTr="00DA6217">
        <w:tc>
          <w:tcPr>
            <w:tcW w:w="769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D3276" w:rsidRDefault="00DE01C5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E01C5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жилищно-коммунального хозяйства города Москвы</w:t>
            </w:r>
          </w:p>
        </w:tc>
        <w:tc>
          <w:tcPr>
            <w:tcW w:w="3082" w:type="dxa"/>
            <w:vAlign w:val="center"/>
          </w:tcPr>
          <w:p w:rsidR="00AD3276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D3276" w:rsidRDefault="00AD3276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DA6217">
        <w:tc>
          <w:tcPr>
            <w:tcW w:w="769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1A34C4" w:rsidRPr="00517AA8" w:rsidRDefault="001A34C4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1A34C4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культуры города Москвы</w:t>
            </w:r>
          </w:p>
        </w:tc>
        <w:tc>
          <w:tcPr>
            <w:tcW w:w="3082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1A34C4" w:rsidRPr="00517AA8" w:rsidRDefault="001A34C4" w:rsidP="00F3244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ГАУК ЦПКиО имени</w:t>
            </w:r>
            <w:r w:rsidR="00F32442" w:rsidRPr="00F32442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М.</w:t>
            </w:r>
            <w:r w:rsidR="00F32442" w:rsidRPr="00F32442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Горького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 xml:space="preserve">ГАУК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>Московское агентст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во организации отдыха и</w:t>
            </w:r>
            <w:r w:rsidR="00F32442" w:rsidRPr="00F3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217">
              <w:rPr>
                <w:rFonts w:ascii="PF DinDisplay Pro" w:hAnsi="PF DinDisplay Pro"/>
                <w:sz w:val="24"/>
                <w:szCs w:val="24"/>
              </w:rPr>
              <w:t>туризма»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80355B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80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80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кон</w:t>
            </w:r>
            <w:r>
              <w:rPr>
                <w:rFonts w:ascii="PF DinDisplay Pro" w:hAnsi="PF DinDisplay Pro"/>
                <w:sz w:val="24"/>
                <w:szCs w:val="24"/>
              </w:rPr>
              <w:t>троля Департамента образования»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C9D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</w:t>
            </w:r>
            <w:r>
              <w:rPr>
                <w:rFonts w:ascii="PF DinDisplay Pro" w:hAnsi="PF DinDisplay Pro"/>
                <w:sz w:val="24"/>
                <w:szCs w:val="24"/>
              </w:rPr>
              <w:t>»</w:t>
            </w: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9" w:type="dxa"/>
            <w:vAlign w:val="center"/>
          </w:tcPr>
          <w:p w:rsidR="00D72C9D" w:rsidRDefault="00D72C9D" w:rsidP="000203A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FF517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природопользования и охраны окружающей среды города Москвы</w:t>
            </w:r>
          </w:p>
          <w:p w:rsidR="00D72C9D" w:rsidRPr="00517AA8" w:rsidRDefault="00D72C9D" w:rsidP="000203A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</w:tcPr>
          <w:p w:rsidR="00D72C9D" w:rsidRDefault="00D72C9D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  <w:p w:rsidR="00D72C9D" w:rsidRPr="0023538A" w:rsidRDefault="00D72C9D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ГПБУ «Мосприрода»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D72C9D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Департамент спорта </w:t>
            </w: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города </w:t>
            </w: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lastRenderedPageBreak/>
              <w:t>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Merge w:val="restart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vAlign w:val="center"/>
          </w:tcPr>
          <w:p w:rsidR="00D72C9D" w:rsidRPr="00DE01C5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E01C5">
              <w:rPr>
                <w:rFonts w:ascii="PF DinDisplay Pro" w:hAnsi="PF DinDisplay Pro" w:cs="Times New Roman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D10F37">
              <w:rPr>
                <w:rFonts w:ascii="PF DinDisplay Pro" w:hAnsi="PF DinDisplay Pro"/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2697" w:type="dxa"/>
            <w:vMerge w:val="restart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Merge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D72C9D" w:rsidRPr="00DE01C5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D72C9D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D10F37">
              <w:rPr>
                <w:rFonts w:ascii="PF DinDisplay Pro" w:hAnsi="PF DinDisplay Pro"/>
                <w:sz w:val="24"/>
                <w:szCs w:val="24"/>
              </w:rPr>
              <w:t xml:space="preserve"> службы "Одного окна"</w:t>
            </w:r>
          </w:p>
        </w:tc>
        <w:tc>
          <w:tcPr>
            <w:tcW w:w="2697" w:type="dxa"/>
            <w:vMerge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ГУП «Московский ордена Ленина и ордена Трудового Красного Знамени метрополитен имени В.И. Ленина», ГКУ «Организатор перевозок», ГКУ «Центр организации дорожного движения Правительства Москвы»</w:t>
            </w: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социальной защиты населения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10F37">
              <w:rPr>
                <w:rFonts w:ascii="PF DinDisplay Pro" w:hAnsi="PF DinDisplay Pro"/>
                <w:sz w:val="24"/>
                <w:szCs w:val="24"/>
              </w:rPr>
              <w:t>Отдел организации предоставления государственных услуг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ГКУ «Центр занятости населения города Москвы», ГКУ «Центр занятости молодежи города Москвы»</w:t>
            </w: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DE01C5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C13022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DA6217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государственного строительного надзора города Москвы</w:t>
            </w: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C13022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Merge w:val="restart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организации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>населением</w:t>
            </w:r>
          </w:p>
        </w:tc>
        <w:tc>
          <w:tcPr>
            <w:tcW w:w="2697" w:type="dxa"/>
            <w:vMerge w:val="restart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Merge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 xml:space="preserve"> организации предоставления государственных услуг и осуществления государственных функций в сфере городского хозяйства и имущественно - земельных отношений</w:t>
            </w:r>
          </w:p>
        </w:tc>
        <w:tc>
          <w:tcPr>
            <w:tcW w:w="2697" w:type="dxa"/>
            <w:vMerge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Merge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организации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 xml:space="preserve"> предоставления государственных услуг и осуществления государственных функций в социальной сфере</w:t>
            </w:r>
          </w:p>
        </w:tc>
        <w:tc>
          <w:tcPr>
            <w:tcW w:w="2697" w:type="dxa"/>
            <w:vMerge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по архитектуре и градостроительству города Москвы</w:t>
            </w: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244694">
              <w:rPr>
                <w:rFonts w:ascii="PF DinDisplay Pro" w:hAnsi="PF DinDisplay Pro"/>
                <w:sz w:val="24"/>
                <w:szCs w:val="24"/>
              </w:rPr>
              <w:t xml:space="preserve"> мониторинга государственных услуг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Восточного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Западного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Зеленоградского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Северо-Восточного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Северо-Западного административного округа города Москвы</w:t>
            </w:r>
          </w:p>
        </w:tc>
      </w:tr>
      <w:tr w:rsidR="00D72C9D" w:rsidRPr="00517AA8" w:rsidTr="00DA6217">
        <w:trPr>
          <w:trHeight w:val="116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30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Центрального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Юго-Восточного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Юго-Западного административного округа города Москвы</w:t>
            </w:r>
          </w:p>
        </w:tc>
      </w:tr>
      <w:tr w:rsidR="00F32442" w:rsidRPr="00517AA8" w:rsidTr="00DA6217">
        <w:trPr>
          <w:trHeight w:val="882"/>
        </w:trPr>
        <w:tc>
          <w:tcPr>
            <w:tcW w:w="769" w:type="dxa"/>
            <w:vAlign w:val="center"/>
          </w:tcPr>
          <w:p w:rsidR="00F32442" w:rsidRPr="00517AA8" w:rsidRDefault="00F32442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F32442" w:rsidRPr="00517AA8" w:rsidRDefault="00F32442" w:rsidP="00C86A46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F32442" w:rsidRPr="00517AA8" w:rsidRDefault="00F32442" w:rsidP="00C86A4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32442" w:rsidRPr="00517AA8" w:rsidRDefault="00F32442" w:rsidP="00C86A4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 города Москвы</w:t>
            </w:r>
          </w:p>
        </w:tc>
      </w:tr>
      <w:tr w:rsidR="00D72C9D" w:rsidRPr="00517AA8" w:rsidTr="00DA6217">
        <w:trPr>
          <w:trHeight w:val="882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Управление делами Мэра и Правительства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ГБУ «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>Многофункциональные центры предоставления госу</w:t>
            </w:r>
            <w:r>
              <w:rPr>
                <w:rFonts w:ascii="PF DinDisplay Pro" w:hAnsi="PF DinDisplay Pro"/>
                <w:sz w:val="24"/>
                <w:szCs w:val="24"/>
              </w:rPr>
              <w:t>дарственных услуг города Москвы»</w:t>
            </w:r>
          </w:p>
        </w:tc>
      </w:tr>
      <w:tr w:rsidR="00D72C9D" w:rsidRPr="00517AA8" w:rsidTr="00DA6217">
        <w:trPr>
          <w:trHeight w:val="882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Управление записи актов гражданского состояния города Москвы</w:t>
            </w:r>
          </w:p>
        </w:tc>
        <w:tc>
          <w:tcPr>
            <w:tcW w:w="3082" w:type="dxa"/>
            <w:vAlign w:val="center"/>
          </w:tcPr>
          <w:p w:rsidR="00D72C9D" w:rsidRPr="007D1C09" w:rsidRDefault="00D72C9D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AD3276">
              <w:rPr>
                <w:rFonts w:ascii="PF DinDisplay Pro" w:hAnsi="PF DinDisplay Pro"/>
                <w:sz w:val="24"/>
                <w:szCs w:val="24"/>
              </w:rPr>
              <w:t>Также отделы ЗАГС</w:t>
            </w:r>
          </w:p>
        </w:tc>
      </w:tr>
    </w:tbl>
    <w:p w:rsidR="004C3CCE" w:rsidRPr="00F32442" w:rsidRDefault="004C3CCE" w:rsidP="00F32442">
      <w:pPr>
        <w:rPr>
          <w:rFonts w:ascii="PF DinDisplay Pro" w:hAnsi="PF DinDisplay Pro"/>
          <w:sz w:val="24"/>
          <w:szCs w:val="24"/>
          <w:lang w:val="en-US"/>
        </w:rPr>
      </w:pPr>
    </w:p>
    <w:sectPr w:rsidR="004C3CCE" w:rsidRPr="00F32442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6607C"/>
    <w:rsid w:val="00066A4B"/>
    <w:rsid w:val="000D02D5"/>
    <w:rsid w:val="000E2214"/>
    <w:rsid w:val="001120AD"/>
    <w:rsid w:val="00125F1A"/>
    <w:rsid w:val="00136F1E"/>
    <w:rsid w:val="00147079"/>
    <w:rsid w:val="00172445"/>
    <w:rsid w:val="001732AB"/>
    <w:rsid w:val="00184B72"/>
    <w:rsid w:val="0018724A"/>
    <w:rsid w:val="0019185B"/>
    <w:rsid w:val="00197D75"/>
    <w:rsid w:val="001A34C4"/>
    <w:rsid w:val="001B400F"/>
    <w:rsid w:val="001D7F7F"/>
    <w:rsid w:val="001E5D91"/>
    <w:rsid w:val="001F6442"/>
    <w:rsid w:val="00206E7E"/>
    <w:rsid w:val="00224032"/>
    <w:rsid w:val="002313FD"/>
    <w:rsid w:val="0023538A"/>
    <w:rsid w:val="00236A63"/>
    <w:rsid w:val="00244694"/>
    <w:rsid w:val="00275AA6"/>
    <w:rsid w:val="00282FB1"/>
    <w:rsid w:val="002C7072"/>
    <w:rsid w:val="002D58FB"/>
    <w:rsid w:val="002E3CE5"/>
    <w:rsid w:val="00306C06"/>
    <w:rsid w:val="00317F1B"/>
    <w:rsid w:val="00322ACC"/>
    <w:rsid w:val="00345784"/>
    <w:rsid w:val="00371FE9"/>
    <w:rsid w:val="0039692F"/>
    <w:rsid w:val="003C3293"/>
    <w:rsid w:val="003E13E0"/>
    <w:rsid w:val="004871AD"/>
    <w:rsid w:val="00493D80"/>
    <w:rsid w:val="004B0F09"/>
    <w:rsid w:val="004C3CCE"/>
    <w:rsid w:val="004D6E25"/>
    <w:rsid w:val="00517AA8"/>
    <w:rsid w:val="00523815"/>
    <w:rsid w:val="00525231"/>
    <w:rsid w:val="00530C54"/>
    <w:rsid w:val="0053569C"/>
    <w:rsid w:val="005A71A3"/>
    <w:rsid w:val="006257F6"/>
    <w:rsid w:val="00692A44"/>
    <w:rsid w:val="006B6ABF"/>
    <w:rsid w:val="006D7AB0"/>
    <w:rsid w:val="006F1A23"/>
    <w:rsid w:val="00723E18"/>
    <w:rsid w:val="007275E4"/>
    <w:rsid w:val="00732954"/>
    <w:rsid w:val="00733720"/>
    <w:rsid w:val="00756FBE"/>
    <w:rsid w:val="00783200"/>
    <w:rsid w:val="007C1B4A"/>
    <w:rsid w:val="007D1C09"/>
    <w:rsid w:val="008172ED"/>
    <w:rsid w:val="008541E4"/>
    <w:rsid w:val="00863E87"/>
    <w:rsid w:val="00885954"/>
    <w:rsid w:val="00887DC5"/>
    <w:rsid w:val="008952FA"/>
    <w:rsid w:val="008B0FCE"/>
    <w:rsid w:val="008C7B5A"/>
    <w:rsid w:val="00913AA8"/>
    <w:rsid w:val="00923234"/>
    <w:rsid w:val="0093578E"/>
    <w:rsid w:val="0096681A"/>
    <w:rsid w:val="009816E1"/>
    <w:rsid w:val="00986EF9"/>
    <w:rsid w:val="009E2700"/>
    <w:rsid w:val="00A11AA0"/>
    <w:rsid w:val="00A231D9"/>
    <w:rsid w:val="00A55AA3"/>
    <w:rsid w:val="00AC7AC8"/>
    <w:rsid w:val="00AD3276"/>
    <w:rsid w:val="00B56A59"/>
    <w:rsid w:val="00B7117A"/>
    <w:rsid w:val="00BA4A5D"/>
    <w:rsid w:val="00BA5977"/>
    <w:rsid w:val="00BA6E5C"/>
    <w:rsid w:val="00BC0638"/>
    <w:rsid w:val="00BC146F"/>
    <w:rsid w:val="00BD0587"/>
    <w:rsid w:val="00C13022"/>
    <w:rsid w:val="00C40375"/>
    <w:rsid w:val="00C75BD3"/>
    <w:rsid w:val="00D10F37"/>
    <w:rsid w:val="00D24289"/>
    <w:rsid w:val="00D72C9D"/>
    <w:rsid w:val="00D77091"/>
    <w:rsid w:val="00DA4778"/>
    <w:rsid w:val="00DA5020"/>
    <w:rsid w:val="00DA6217"/>
    <w:rsid w:val="00DE01C5"/>
    <w:rsid w:val="00DF0040"/>
    <w:rsid w:val="00DF0085"/>
    <w:rsid w:val="00E04E7A"/>
    <w:rsid w:val="00E624F2"/>
    <w:rsid w:val="00E64FB1"/>
    <w:rsid w:val="00E96D30"/>
    <w:rsid w:val="00EC6930"/>
    <w:rsid w:val="00EE70A6"/>
    <w:rsid w:val="00EF31FE"/>
    <w:rsid w:val="00F10C91"/>
    <w:rsid w:val="00F32442"/>
    <w:rsid w:val="00F906F5"/>
    <w:rsid w:val="00F96952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3</cp:revision>
  <dcterms:created xsi:type="dcterms:W3CDTF">2018-11-21T12:19:00Z</dcterms:created>
  <dcterms:modified xsi:type="dcterms:W3CDTF">2018-11-21T12:24:00Z</dcterms:modified>
</cp:coreProperties>
</file>