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2E" w:rsidRPr="00E1172A" w:rsidRDefault="005A757F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hAnsi="PF DinDisplay Pro"/>
          <w:b/>
          <w:sz w:val="20"/>
          <w:szCs w:val="20"/>
          <w:lang w:val="ru-RU"/>
        </w:rPr>
        <w:t xml:space="preserve"> </w:t>
      </w:r>
      <w:r w:rsidR="00B75A2E" w:rsidRPr="00E1172A">
        <w:rPr>
          <w:rFonts w:ascii="PF DinDisplay Pro" w:hAnsi="PF DinDisplay Pro"/>
          <w:b/>
          <w:sz w:val="20"/>
          <w:szCs w:val="20"/>
          <w:lang w:val="ru-RU"/>
        </w:rPr>
        <w:t>СОГЛАСИЕ НА ОБРАБОТКУ ПЕРСОНАЛЬНЫХ ДАННЫХ</w:t>
      </w:r>
    </w:p>
    <w:p w:rsidR="00B75A2E" w:rsidRPr="00E1172A" w:rsidRDefault="00B75A2E" w:rsidP="00B75A2E">
      <w:pPr>
        <w:spacing w:after="0"/>
        <w:jc w:val="center"/>
        <w:rPr>
          <w:rFonts w:ascii="PF DinDisplay Pro" w:hAnsi="PF DinDisplay Pro"/>
          <w:b/>
          <w:sz w:val="20"/>
          <w:szCs w:val="20"/>
          <w:lang w:val="ru-RU"/>
        </w:rPr>
      </w:pPr>
    </w:p>
    <w:p w:rsidR="00B75A2E" w:rsidRPr="00E1172A" w:rsidRDefault="00B75A2E" w:rsidP="00B75A2E">
      <w:pPr>
        <w:spacing w:after="0"/>
        <w:ind w:firstLine="709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Я,_____________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 __________________________________________________</w:t>
      </w:r>
    </w:p>
    <w:p w:rsidR="00B75A2E" w:rsidRPr="00E1172A" w:rsidRDefault="00B75A2E" w:rsidP="00B75A2E">
      <w:pPr>
        <w:spacing w:after="0"/>
        <w:jc w:val="center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(фамилия, имя, отчество (при наличии) полностью)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08"/>
        <w:gridCol w:w="664"/>
        <w:gridCol w:w="8978"/>
      </w:tblGrid>
      <w:tr w:rsidR="00B75A2E" w:rsidRPr="00185AFE" w:rsidTr="00431038">
        <w:trPr>
          <w:gridBefore w:val="1"/>
          <w:wBefore w:w="108" w:type="dxa"/>
        </w:trPr>
        <w:tc>
          <w:tcPr>
            <w:tcW w:w="9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2E" w:rsidRPr="00E1172A" w:rsidRDefault="00B75A2E" w:rsidP="00431038">
            <w:pPr>
              <w:ind w:right="283"/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B75A2E" w:rsidRPr="00185AFE" w:rsidTr="00431038">
        <w:trPr>
          <w:gridBefore w:val="2"/>
          <w:wBefore w:w="772" w:type="dxa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75A2E" w:rsidRPr="00E1172A" w:rsidRDefault="00B75A2E" w:rsidP="00431038">
            <w:pPr>
              <w:ind w:right="283"/>
              <w:jc w:val="center"/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>(серия и номер основного документа, удостоверяющего личность, сведения о дате выдачи указанного документа и выдавшем его органе)</w:t>
            </w:r>
          </w:p>
          <w:p w:rsidR="00B75A2E" w:rsidRPr="00E1172A" w:rsidRDefault="00B75A2E" w:rsidP="00431038">
            <w:pPr>
              <w:ind w:right="283"/>
              <w:jc w:val="center"/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  <w:tr w:rsidR="00B75A2E" w:rsidRPr="00E1172A" w:rsidTr="00431038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проживающи</w:t>
            </w:r>
            <w:proofErr w:type="gramStart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й(</w:t>
            </w:r>
            <w:proofErr w:type="spellStart"/>
            <w:proofErr w:type="gram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ая</w:t>
            </w:r>
            <w:proofErr w:type="spellEnd"/>
            <w:r w:rsidRPr="00E1172A">
              <w:rPr>
                <w:rFonts w:ascii="PF DinDisplay Pro" w:eastAsia="Calibri" w:hAnsi="PF DinDisplay Pro" w:cs="Times New Roman"/>
                <w:sz w:val="20"/>
                <w:szCs w:val="20"/>
                <w:lang w:val="ru-RU"/>
              </w:rPr>
              <w:t>) по адресу:</w:t>
            </w:r>
            <w:r w:rsidRPr="00E1172A">
              <w:rPr>
                <w:rFonts w:ascii="PF DinDisplay Pro" w:hAnsi="PF DinDisplay Pro"/>
                <w:sz w:val="20"/>
                <w:szCs w:val="20"/>
                <w:lang w:val="ru-RU"/>
              </w:rPr>
              <w:t xml:space="preserve"> </w:t>
            </w:r>
          </w:p>
        </w:tc>
      </w:tr>
      <w:tr w:rsidR="00B75A2E" w:rsidRPr="00E1172A" w:rsidTr="00431038">
        <w:trPr>
          <w:gridBefore w:val="1"/>
          <w:wBefore w:w="108" w:type="dxa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A2E" w:rsidRPr="00E1172A" w:rsidRDefault="00B75A2E" w:rsidP="00431038">
            <w:pPr>
              <w:rPr>
                <w:rFonts w:ascii="PF DinDisplay Pro" w:hAnsi="PF DinDisplay Pro"/>
                <w:sz w:val="20"/>
                <w:szCs w:val="20"/>
                <w:lang w:val="ru-RU"/>
              </w:rPr>
            </w:pPr>
          </w:p>
        </w:tc>
      </w:tr>
    </w:tbl>
    <w:p w:rsidR="00157880" w:rsidRPr="00E1172A" w:rsidRDefault="00157880" w:rsidP="00157880">
      <w:pPr>
        <w:autoSpaceDE w:val="0"/>
        <w:autoSpaceDN w:val="0"/>
        <w:adjustRightInd w:val="0"/>
        <w:spacing w:after="0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4F4217" w:rsidRPr="00E1172A" w:rsidRDefault="004F4217" w:rsidP="004F4217">
      <w:pPr>
        <w:pStyle w:val="Default"/>
        <w:rPr>
          <w:rFonts w:ascii="PF DinDisplay Pro" w:hAnsi="PF DinDisplay Pro"/>
          <w:sz w:val="20"/>
          <w:szCs w:val="20"/>
        </w:rPr>
      </w:pPr>
    </w:p>
    <w:p w:rsidR="004F4217" w:rsidRPr="00E1172A" w:rsidRDefault="004F4217" w:rsidP="0037605B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Подтверждаю свое ознакомление с нормативными документами, определяющими порядок проведения </w:t>
      </w:r>
      <w:r w:rsidR="00185AFE">
        <w:rPr>
          <w:rFonts w:ascii="PF DinDisplay Pro" w:eastAsia="Calibri" w:hAnsi="PF DinDisplay Pro" w:cs="Times New Roman"/>
          <w:sz w:val="20"/>
          <w:szCs w:val="20"/>
        </w:rPr>
        <w:t>IV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Конкурса исследовательских и проектных работ учащихся образовательных учреждений города Москвы и Московской области «Мегаполис </w:t>
      </w:r>
      <w:r w:rsidR="006E43F7" w:rsidRPr="00E1172A">
        <w:rPr>
          <w:rFonts w:ascii="PF DinDisplay Pro" w:eastAsia="Calibri" w:hAnsi="PF DinDisplay Pro" w:cs="Times New Roman"/>
          <w:sz w:val="20"/>
          <w:szCs w:val="20"/>
        </w:rPr>
        <w:t>XXI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века – город для жизни» в 201</w:t>
      </w:r>
      <w:r w:rsidR="00185AFE">
        <w:rPr>
          <w:rFonts w:ascii="PF DinDisplay Pro" w:eastAsia="Calibri" w:hAnsi="PF DinDisplay Pro" w:cs="Times New Roman"/>
          <w:sz w:val="20"/>
          <w:szCs w:val="20"/>
          <w:lang w:val="ru-RU"/>
        </w:rPr>
        <w:t>9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/20</w:t>
      </w:r>
      <w:r w:rsidR="00185AFE">
        <w:rPr>
          <w:rFonts w:ascii="PF DinDisplay Pro" w:eastAsia="Calibri" w:hAnsi="PF DinDisplay Pro" w:cs="Times New Roman"/>
          <w:sz w:val="20"/>
          <w:szCs w:val="20"/>
          <w:lang w:val="ru-RU"/>
        </w:rPr>
        <w:t>20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учебном году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 (далее – Конкурс), а именно, с Положением о Конкурсе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, утвержденным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приказом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ректора Государственного автономного образовательного учреждения высшего образования «Московский городской университет управления Правительства Москвы», 107045. г. Москва</w:t>
      </w:r>
      <w:proofErr w:type="gramEnd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ул. </w:t>
      </w:r>
      <w:proofErr w:type="spellStart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Сретенка</w:t>
      </w:r>
      <w:proofErr w:type="spellEnd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28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(далее – Оператор) 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от </w:t>
      </w:r>
      <w:r w:rsidR="00185AFE">
        <w:rPr>
          <w:rFonts w:ascii="PF DinDisplay Pro" w:eastAsia="Calibri" w:hAnsi="PF DinDisplay Pro" w:cs="Times New Roman"/>
          <w:sz w:val="20"/>
          <w:szCs w:val="20"/>
          <w:lang w:val="ru-RU"/>
        </w:rPr>
        <w:t>29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.05.201</w:t>
      </w:r>
      <w:r w:rsidR="00185AFE">
        <w:rPr>
          <w:rFonts w:ascii="PF DinDisplay Pro" w:eastAsia="Calibri" w:hAnsi="PF DinDisplay Pro" w:cs="Times New Roman"/>
          <w:sz w:val="20"/>
          <w:szCs w:val="20"/>
          <w:lang w:val="ru-RU"/>
        </w:rPr>
        <w:t>9</w:t>
      </w:r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г. № </w:t>
      </w:r>
      <w:r w:rsidR="00185AFE">
        <w:rPr>
          <w:rFonts w:ascii="PF DinDisplay Pro" w:eastAsia="Calibri" w:hAnsi="PF DinDisplay Pro" w:cs="Times New Roman"/>
          <w:sz w:val="20"/>
          <w:szCs w:val="20"/>
          <w:lang w:val="ru-RU"/>
        </w:rPr>
        <w:t>122</w:t>
      </w:r>
      <w:bookmarkStart w:id="0" w:name="_GoBack"/>
      <w:bookmarkEnd w:id="0"/>
      <w:r w:rsidR="006E43F7"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. </w:t>
      </w:r>
    </w:p>
    <w:p w:rsidR="004F4217" w:rsidRPr="00E1172A" w:rsidRDefault="004F4217" w:rsidP="006E43F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proofErr w:type="gram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В соответствии с Федеральным законом от 27.07.2006 </w:t>
      </w:r>
      <w:r w:rsidRPr="00E1172A">
        <w:rPr>
          <w:rFonts w:ascii="PF DinDisplay Pro" w:eastAsia="Calibri" w:hAnsi="PF DinDisplay Pro" w:cs="Times New Roman"/>
          <w:sz w:val="20"/>
          <w:szCs w:val="20"/>
        </w:rPr>
        <w:t>N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152-ФЗ «О персональных данных» настоящим даю согласие Оператору на обработку моих персональных данных</w:t>
      </w:r>
      <w:r w:rsidR="0037605B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, </w:t>
      </w: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Согласие дается свободно, своей волей и в своем интересе/в интересе представляемого лица. Согласие дается в целях проведения Оператором Конкурса и приглашения субъекта персональных данных для участия в интеллектуальных соревнованиях и иных </w:t>
      </w:r>
      <w:proofErr w:type="spellStart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профориентационных</w:t>
      </w:r>
      <w:proofErr w:type="spellEnd"/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 xml:space="preserve"> мероприятиях, проводимых Оператором.</w:t>
      </w:r>
    </w:p>
    <w:p w:rsidR="004F4217" w:rsidRPr="00E1172A" w:rsidRDefault="004F4217" w:rsidP="0037605B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4F4217" w:rsidRPr="00E1172A" w:rsidRDefault="004F4217" w:rsidP="006E43F7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DD1092" w:rsidRPr="00E1172A" w:rsidRDefault="004F4217" w:rsidP="00E1172A">
      <w:pPr>
        <w:autoSpaceDE w:val="0"/>
        <w:autoSpaceDN w:val="0"/>
        <w:adjustRightInd w:val="0"/>
        <w:spacing w:after="0"/>
        <w:ind w:firstLine="709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Настоящее согласие действует со дня его подписания и до дня отзыва в письменной форме.</w:t>
      </w:r>
    </w:p>
    <w:p w:rsidR="00DD1092" w:rsidRPr="00E1172A" w:rsidRDefault="00DD1092" w:rsidP="00DD1092">
      <w:pPr>
        <w:spacing w:after="0"/>
        <w:ind w:firstLine="708"/>
        <w:jc w:val="both"/>
        <w:rPr>
          <w:rFonts w:ascii="PF DinDisplay Pro" w:hAnsi="PF DinDisplay Pro"/>
          <w:b/>
          <w:sz w:val="20"/>
          <w:szCs w:val="20"/>
          <w:lang w:val="ru-RU"/>
        </w:rPr>
      </w:pPr>
      <w:r w:rsidRPr="00E1172A">
        <w:rPr>
          <w:rFonts w:ascii="PF DinDisplay Pro" w:eastAsia="Calibri" w:hAnsi="PF DinDisplay Pro" w:cs="Times New Roman"/>
          <w:sz w:val="20"/>
          <w:szCs w:val="20"/>
          <w:lang w:val="ru-RU"/>
        </w:rPr>
        <w:t>Настоящим подтверждаю, что права и обязанности в области защиты персональных данных мне разъяснены.</w:t>
      </w:r>
    </w:p>
    <w:p w:rsidR="00DD1092" w:rsidRPr="00E1172A" w:rsidRDefault="00DD1092" w:rsidP="00DD1092">
      <w:pPr>
        <w:autoSpaceDE w:val="0"/>
        <w:autoSpaceDN w:val="0"/>
        <w:adjustRightInd w:val="0"/>
        <w:spacing w:after="0" w:line="240" w:lineRule="auto"/>
        <w:jc w:val="both"/>
        <w:rPr>
          <w:rFonts w:ascii="PF DinDisplay Pro" w:eastAsia="Calibri" w:hAnsi="PF DinDisplay Pro" w:cs="Times New Roman"/>
          <w:sz w:val="20"/>
          <w:szCs w:val="20"/>
          <w:lang w:val="ru-RU"/>
        </w:rPr>
      </w:pPr>
    </w:p>
    <w:p w:rsidR="00DD1092" w:rsidRPr="00E1172A" w:rsidRDefault="00DD1092" w:rsidP="0003312F">
      <w:pPr>
        <w:spacing w:after="0"/>
        <w:rPr>
          <w:rFonts w:ascii="PF DinDisplay Pro" w:eastAsia="Times New Roman" w:hAnsi="PF DinDisplay Pro" w:cs="Times New Roman"/>
          <w:vanish/>
          <w:sz w:val="20"/>
          <w:szCs w:val="20"/>
          <w:lang w:val="ru-RU" w:eastAsia="ru-RU" w:bidi="ar-SA"/>
        </w:rPr>
      </w:pPr>
    </w:p>
    <w:p w:rsidR="00DD1092" w:rsidRPr="00E1172A" w:rsidRDefault="00DD1092" w:rsidP="0003312F">
      <w:pPr>
        <w:spacing w:after="0"/>
        <w:ind w:left="142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«_______» _______________________ 20___</w:t>
      </w:r>
      <w:r w:rsid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_ г.   </w:t>
      </w:r>
      <w:r w:rsidR="0003312F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        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____________________/_________________________</w:t>
      </w:r>
      <w:r w:rsidRPr="00E1172A">
        <w:rPr>
          <w:rFonts w:ascii="PF DinDisplay Pro" w:eastAsia="Times New Roman" w:hAnsi="PF DinDisplay Pro" w:cs="Times New Roman"/>
          <w:sz w:val="20"/>
          <w:szCs w:val="20"/>
          <w:u w:val="single"/>
          <w:lang w:val="ru-RU" w:eastAsia="ru-RU" w:bidi="ar-SA"/>
        </w:rPr>
        <w:t>______</w:t>
      </w:r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   </w:t>
      </w:r>
    </w:p>
    <w:p w:rsidR="00A06965" w:rsidRPr="00E1172A" w:rsidRDefault="00DD1092" w:rsidP="0003312F">
      <w:pPr>
        <w:spacing w:after="0"/>
        <w:ind w:left="5664" w:hanging="142"/>
        <w:jc w:val="both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  <w:proofErr w:type="gramStart"/>
      <w:r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(фамилия, инициалы,</w:t>
      </w:r>
      <w:r w:rsidR="00A605C2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 xml:space="preserve"> подпись лица, давшего согласи</w:t>
      </w:r>
      <w:r w:rsidR="00E1172A" w:rsidRPr="00E1172A"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  <w:t>е</w:t>
      </w:r>
      <w:proofErr w:type="gramEnd"/>
    </w:p>
    <w:p w:rsidR="0003312F" w:rsidRPr="00E1172A" w:rsidRDefault="0003312F" w:rsidP="0003312F">
      <w:pPr>
        <w:spacing w:after="0"/>
        <w:ind w:left="5664" w:hanging="142"/>
        <w:rPr>
          <w:rFonts w:ascii="PF DinDisplay Pro" w:eastAsia="Times New Roman" w:hAnsi="PF DinDisplay Pro" w:cs="Times New Roman"/>
          <w:sz w:val="20"/>
          <w:szCs w:val="20"/>
          <w:lang w:val="ru-RU" w:eastAsia="ru-RU" w:bidi="ar-SA"/>
        </w:rPr>
      </w:pPr>
    </w:p>
    <w:sectPr w:rsidR="0003312F" w:rsidRPr="00E1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C"/>
    <w:rsid w:val="0003312F"/>
    <w:rsid w:val="000805D7"/>
    <w:rsid w:val="00157880"/>
    <w:rsid w:val="00185AFE"/>
    <w:rsid w:val="002D65F1"/>
    <w:rsid w:val="0037605B"/>
    <w:rsid w:val="004F4217"/>
    <w:rsid w:val="005A757F"/>
    <w:rsid w:val="006E2FAC"/>
    <w:rsid w:val="006E43F7"/>
    <w:rsid w:val="00A06965"/>
    <w:rsid w:val="00A605C2"/>
    <w:rsid w:val="00B75A2E"/>
    <w:rsid w:val="00BD1A37"/>
    <w:rsid w:val="00C946DD"/>
    <w:rsid w:val="00DD1092"/>
    <w:rsid w:val="00E1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2E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Фадейчева Галина Всеволодовна</dc:creator>
  <cp:keywords/>
  <dc:description/>
  <cp:lastModifiedBy>Букина Анна Николаевна</cp:lastModifiedBy>
  <cp:revision>25</cp:revision>
  <cp:lastPrinted>2019-04-22T08:06:00Z</cp:lastPrinted>
  <dcterms:created xsi:type="dcterms:W3CDTF">2019-04-19T06:58:00Z</dcterms:created>
  <dcterms:modified xsi:type="dcterms:W3CDTF">2019-09-26T10:25:00Z</dcterms:modified>
</cp:coreProperties>
</file>