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EC" w:rsidRDefault="00397469" w:rsidP="005504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69">
        <w:rPr>
          <w:rFonts w:ascii="Times New Roman" w:hAnsi="Times New Roman" w:cs="Times New Roman"/>
          <w:b/>
          <w:sz w:val="28"/>
          <w:szCs w:val="28"/>
        </w:rPr>
        <w:t>Круглый стол «</w:t>
      </w:r>
      <w:proofErr w:type="spellStart"/>
      <w:r w:rsidRPr="00397469">
        <w:rPr>
          <w:rFonts w:ascii="Times New Roman" w:hAnsi="Times New Roman" w:cs="Times New Roman"/>
          <w:b/>
          <w:sz w:val="28"/>
          <w:szCs w:val="28"/>
        </w:rPr>
        <w:t>Межкафедральный</w:t>
      </w:r>
      <w:proofErr w:type="spellEnd"/>
      <w:r w:rsidRPr="00397469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научно-исследовательский проект «Парк будущего: наука и история для нового концепта управления городом»</w:t>
      </w:r>
      <w:r w:rsidR="00AD0E7F">
        <w:rPr>
          <w:rFonts w:ascii="Times New Roman" w:hAnsi="Times New Roman" w:cs="Times New Roman"/>
          <w:b/>
          <w:sz w:val="28"/>
          <w:szCs w:val="28"/>
        </w:rPr>
        <w:t>.</w:t>
      </w:r>
    </w:p>
    <w:p w:rsidR="0088527B" w:rsidRDefault="00BF451E" w:rsidP="0055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9 апреля 2020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BF451E">
        <w:rPr>
          <w:rFonts w:ascii="Times New Roman" w:hAnsi="Times New Roman" w:cs="Times New Roman"/>
          <w:sz w:val="28"/>
          <w:szCs w:val="28"/>
        </w:rPr>
        <w:t xml:space="preserve"> VI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451E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51E">
        <w:rPr>
          <w:rFonts w:ascii="Times New Roman" w:hAnsi="Times New Roman" w:cs="Times New Roman"/>
          <w:sz w:val="28"/>
          <w:szCs w:val="28"/>
        </w:rPr>
        <w:t xml:space="preserve"> студентов, магистрантов и аспирантов «Горожане и город: исследования, оценки, дискуссии»</w:t>
      </w:r>
      <w:r>
        <w:rPr>
          <w:rFonts w:ascii="Times New Roman" w:hAnsi="Times New Roman" w:cs="Times New Roman"/>
          <w:sz w:val="28"/>
          <w:szCs w:val="28"/>
        </w:rPr>
        <w:t xml:space="preserve"> состоялся круглый стол </w:t>
      </w:r>
      <w:r w:rsidRPr="00BF45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Межкафедральный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451E">
        <w:rPr>
          <w:rFonts w:ascii="Times New Roman" w:hAnsi="Times New Roman" w:cs="Times New Roman"/>
          <w:sz w:val="28"/>
          <w:szCs w:val="28"/>
        </w:rPr>
        <w:t>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51E">
        <w:rPr>
          <w:rFonts w:ascii="Times New Roman" w:hAnsi="Times New Roman" w:cs="Times New Roman"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>«Парк будущего: наука и история для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1E">
        <w:rPr>
          <w:rFonts w:ascii="Times New Roman" w:hAnsi="Times New Roman" w:cs="Times New Roman"/>
          <w:sz w:val="28"/>
          <w:szCs w:val="28"/>
        </w:rPr>
        <w:t>концепта управления городом»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51E">
        <w:rPr>
          <w:rFonts w:ascii="Times New Roman" w:hAnsi="Times New Roman" w:cs="Times New Roman"/>
          <w:sz w:val="28"/>
          <w:szCs w:val="28"/>
        </w:rPr>
        <w:t>В работе приняли участие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4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5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451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МГУУ Правительства Москвы, </w:t>
      </w:r>
      <w:r w:rsidRPr="00BF451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51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51E">
        <w:rPr>
          <w:rFonts w:ascii="Times New Roman" w:hAnsi="Times New Roman" w:cs="Times New Roman"/>
          <w:sz w:val="28"/>
          <w:szCs w:val="28"/>
        </w:rPr>
        <w:t xml:space="preserve"> по землеустройству</w:t>
      </w:r>
      <w:r>
        <w:rPr>
          <w:rFonts w:ascii="Times New Roman" w:hAnsi="Times New Roman" w:cs="Times New Roman"/>
          <w:sz w:val="28"/>
          <w:szCs w:val="28"/>
        </w:rPr>
        <w:t>,  РГАУ</w:t>
      </w:r>
      <w:r w:rsidRPr="00BF451E">
        <w:rPr>
          <w:rFonts w:ascii="Times New Roman" w:hAnsi="Times New Roman" w:cs="Times New Roman"/>
          <w:sz w:val="28"/>
          <w:szCs w:val="28"/>
        </w:rPr>
        <w:t>–МСХА им. К. 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, РУДН, </w:t>
      </w:r>
      <w:r w:rsidRPr="00BF451E">
        <w:rPr>
          <w:rFonts w:ascii="Times New Roman" w:hAnsi="Times New Roman" w:cs="Times New Roman"/>
          <w:sz w:val="28"/>
          <w:szCs w:val="28"/>
        </w:rPr>
        <w:t>МФ 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F451E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технический университет им. Н. Э. Баумана»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51E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51E">
        <w:rPr>
          <w:rFonts w:ascii="Times New Roman" w:hAnsi="Times New Roman" w:cs="Times New Roman"/>
          <w:sz w:val="28"/>
          <w:szCs w:val="28"/>
        </w:rPr>
        <w:t xml:space="preserve"> архитектуры дизайна и реинжиниринга № 26 и вызвала большой интерес среди студентов. </w:t>
      </w:r>
    </w:p>
    <w:p w:rsidR="005F3128" w:rsidRDefault="005F3128" w:rsidP="00550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 в приветствии проректор по учебной и научной работе Университета Правительства Москвы Алексей Александров: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Внутреннее единство научной программы университета определяется единой для всех кафедр предметным полем. В центре внимания – развитие городского управления Москвы. А что собственно означают эти слова?  Что значит управление современным городом? С</w:t>
      </w:r>
      <w:r w:rsidRPr="009C1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овместный студенческий проект «Парк будущего: наука и история для нового концепта управления городом»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ответ на этот вопрос</w:t>
      </w:r>
      <w:r w:rsidRPr="009C1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Миссия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привлечь внимание молодых управленцев к московским паркам как уникальному общественному пространству, объединяющему инициативы городских властей, горожан, </w:t>
      </w:r>
      <w:proofErr w:type="spellStart"/>
      <w:proofErr w:type="gramStart"/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созданию единства городской среды, природы и искусства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0E7F" w:rsidRPr="005F3128" w:rsidRDefault="00BF451E" w:rsidP="008852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51E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5F3128">
        <w:rPr>
          <w:rFonts w:ascii="Times New Roman" w:hAnsi="Times New Roman" w:cs="Times New Roman"/>
          <w:sz w:val="28"/>
          <w:szCs w:val="28"/>
        </w:rPr>
        <w:t>круглого стола</w:t>
      </w:r>
      <w:r w:rsidRPr="00BF451E">
        <w:rPr>
          <w:rFonts w:ascii="Times New Roman" w:hAnsi="Times New Roman" w:cs="Times New Roman"/>
          <w:sz w:val="28"/>
          <w:szCs w:val="28"/>
        </w:rPr>
        <w:t xml:space="preserve"> были рассмотрены актуальные проблемы </w:t>
      </w:r>
      <w:r>
        <w:rPr>
          <w:rFonts w:ascii="Times New Roman" w:hAnsi="Times New Roman" w:cs="Times New Roman"/>
          <w:sz w:val="28"/>
          <w:szCs w:val="28"/>
        </w:rPr>
        <w:t>управления парковыми территориями,</w:t>
      </w:r>
      <w:r w:rsidR="00E81254">
        <w:rPr>
          <w:rFonts w:ascii="Times New Roman" w:hAnsi="Times New Roman" w:cs="Times New Roman"/>
          <w:sz w:val="28"/>
          <w:szCs w:val="28"/>
        </w:rPr>
        <w:t xml:space="preserve"> их благоустройством и решению проблем охраны и эстетики ландшафтов,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значения </w:t>
      </w:r>
      <w:r w:rsidR="00E81254">
        <w:rPr>
          <w:rFonts w:ascii="Times New Roman" w:hAnsi="Times New Roman" w:cs="Times New Roman"/>
          <w:sz w:val="28"/>
          <w:szCs w:val="28"/>
        </w:rPr>
        <w:t xml:space="preserve">парков, развития современной парковой культуры, путей развития культурной деятельности современных парков, проблем кадрового обеспечения, </w:t>
      </w:r>
      <w:proofErr w:type="spellStart"/>
      <w:r w:rsidR="00E81254">
        <w:rPr>
          <w:rFonts w:ascii="Times New Roman" w:hAnsi="Times New Roman" w:cs="Times New Roman"/>
          <w:sz w:val="28"/>
          <w:szCs w:val="28"/>
        </w:rPr>
        <w:lastRenderedPageBreak/>
        <w:t>брендирования</w:t>
      </w:r>
      <w:proofErr w:type="spellEnd"/>
      <w:r w:rsidR="00E81254">
        <w:rPr>
          <w:rFonts w:ascii="Times New Roman" w:hAnsi="Times New Roman" w:cs="Times New Roman"/>
          <w:sz w:val="28"/>
          <w:szCs w:val="28"/>
        </w:rPr>
        <w:t xml:space="preserve"> и повышения привлекательности парков, а также правовых аспектов деятельности парков.</w:t>
      </w:r>
    </w:p>
    <w:p w:rsidR="00E81254" w:rsidRDefault="009E0BC6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докладе, посвященным изучению н</w:t>
      </w:r>
      <w:r w:rsidRPr="009E0BC6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0BC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0BC6">
        <w:rPr>
          <w:rFonts w:ascii="Times New Roman" w:hAnsi="Times New Roman" w:cs="Times New Roman"/>
          <w:sz w:val="28"/>
          <w:szCs w:val="28"/>
        </w:rPr>
        <w:t xml:space="preserve"> ландшафтной архитектуры для городских парков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3128" w:rsidRPr="009E0BC6">
        <w:rPr>
          <w:rFonts w:ascii="Times New Roman" w:hAnsi="Times New Roman" w:cs="Times New Roman"/>
          <w:sz w:val="28"/>
          <w:szCs w:val="28"/>
        </w:rPr>
        <w:t>Анна</w:t>
      </w:r>
      <w:r w:rsidR="005F3128">
        <w:rPr>
          <w:rFonts w:ascii="Times New Roman" w:hAnsi="Times New Roman" w:cs="Times New Roman"/>
          <w:sz w:val="28"/>
          <w:szCs w:val="28"/>
        </w:rPr>
        <w:t xml:space="preserve"> </w:t>
      </w:r>
      <w:r w:rsidRPr="009E0BC6">
        <w:rPr>
          <w:rFonts w:ascii="Times New Roman" w:hAnsi="Times New Roman" w:cs="Times New Roman"/>
          <w:sz w:val="28"/>
          <w:szCs w:val="28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современные городские парки должны создаваться в соответствие с принципами трёх «Э»: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экономичности, эстетичности. Кроме этого, докладчик отметил необходимость учёта социального аспекта при проектировании парка.</w:t>
      </w:r>
    </w:p>
    <w:p w:rsidR="009E0BC6" w:rsidRDefault="009E0BC6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5F3128" w:rsidRPr="009E0BC6">
        <w:rPr>
          <w:rFonts w:ascii="Times New Roman" w:hAnsi="Times New Roman" w:cs="Times New Roman"/>
          <w:sz w:val="28"/>
          <w:szCs w:val="28"/>
        </w:rPr>
        <w:t>Х</w:t>
      </w:r>
      <w:r w:rsidR="005F3128">
        <w:rPr>
          <w:rFonts w:ascii="Times New Roman" w:hAnsi="Times New Roman" w:cs="Times New Roman"/>
          <w:sz w:val="28"/>
          <w:szCs w:val="28"/>
        </w:rPr>
        <w:t>амзата</w:t>
      </w:r>
      <w:proofErr w:type="spellEnd"/>
      <w:r w:rsidR="005F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BC6">
        <w:rPr>
          <w:rFonts w:ascii="Times New Roman" w:hAnsi="Times New Roman" w:cs="Times New Roman"/>
          <w:sz w:val="28"/>
          <w:szCs w:val="28"/>
        </w:rPr>
        <w:t>Шарбабев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поднял проблемы</w:t>
      </w:r>
      <w:r w:rsidRPr="009E0BC6">
        <w:rPr>
          <w:rFonts w:ascii="Times New Roman" w:hAnsi="Times New Roman" w:cs="Times New Roman"/>
          <w:sz w:val="28"/>
          <w:szCs w:val="28"/>
        </w:rPr>
        <w:t xml:space="preserve"> использования малых архитектурных форм в городских парках</w:t>
      </w:r>
      <w:r>
        <w:rPr>
          <w:rFonts w:ascii="Times New Roman" w:hAnsi="Times New Roman" w:cs="Times New Roman"/>
          <w:sz w:val="28"/>
          <w:szCs w:val="28"/>
        </w:rPr>
        <w:t>. Проведенный анализ показал, что в современных парках не всегда оправданно устанавливаются и используются малые архитектурные формы.</w:t>
      </w:r>
    </w:p>
    <w:p w:rsidR="009E0BC6" w:rsidRDefault="009E0BC6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РГАУ-МСХА им. К.А. Тимирязева </w:t>
      </w:r>
      <w:r w:rsidR="005F3128" w:rsidRPr="009E0BC6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9E0BC6">
        <w:rPr>
          <w:rFonts w:ascii="Times New Roman" w:hAnsi="Times New Roman" w:cs="Times New Roman"/>
          <w:sz w:val="28"/>
          <w:szCs w:val="28"/>
        </w:rPr>
        <w:t>Турецкова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3128">
        <w:rPr>
          <w:rFonts w:ascii="Times New Roman" w:hAnsi="Times New Roman" w:cs="Times New Roman"/>
          <w:sz w:val="28"/>
          <w:szCs w:val="28"/>
        </w:rPr>
        <w:t xml:space="preserve">Юлия </w:t>
      </w:r>
      <w:r w:rsidR="00583FB1">
        <w:rPr>
          <w:rFonts w:ascii="Times New Roman" w:hAnsi="Times New Roman" w:cs="Times New Roman"/>
          <w:sz w:val="28"/>
          <w:szCs w:val="28"/>
        </w:rPr>
        <w:t xml:space="preserve">Нечаева, </w:t>
      </w:r>
      <w:r w:rsidR="005F3128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583FB1">
        <w:rPr>
          <w:rFonts w:ascii="Times New Roman" w:hAnsi="Times New Roman" w:cs="Times New Roman"/>
          <w:sz w:val="28"/>
          <w:szCs w:val="28"/>
        </w:rPr>
        <w:t xml:space="preserve">Панова, </w:t>
      </w:r>
      <w:r w:rsidR="005F3128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583FB1">
        <w:rPr>
          <w:rFonts w:ascii="Times New Roman" w:hAnsi="Times New Roman" w:cs="Times New Roman"/>
          <w:sz w:val="28"/>
          <w:szCs w:val="28"/>
        </w:rPr>
        <w:t>Пупкова</w:t>
      </w:r>
      <w:proofErr w:type="spellEnd"/>
      <w:r w:rsidR="00583FB1">
        <w:rPr>
          <w:rFonts w:ascii="Times New Roman" w:hAnsi="Times New Roman" w:cs="Times New Roman"/>
          <w:sz w:val="28"/>
          <w:szCs w:val="28"/>
        </w:rPr>
        <w:t xml:space="preserve">, </w:t>
      </w:r>
      <w:r w:rsidR="005F3128" w:rsidRPr="009E0BC6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9E0BC6">
        <w:rPr>
          <w:rFonts w:ascii="Times New Roman" w:hAnsi="Times New Roman" w:cs="Times New Roman"/>
          <w:sz w:val="28"/>
          <w:szCs w:val="28"/>
        </w:rPr>
        <w:t>Муковозчик</w:t>
      </w:r>
      <w:proofErr w:type="spellEnd"/>
      <w:r w:rsidR="00583FB1">
        <w:rPr>
          <w:rFonts w:ascii="Times New Roman" w:hAnsi="Times New Roman" w:cs="Times New Roman"/>
          <w:sz w:val="28"/>
          <w:szCs w:val="28"/>
        </w:rPr>
        <w:t>,</w:t>
      </w:r>
      <w:r w:rsidRPr="009E0BC6">
        <w:rPr>
          <w:rFonts w:ascii="Times New Roman" w:hAnsi="Times New Roman" w:cs="Times New Roman"/>
          <w:sz w:val="28"/>
          <w:szCs w:val="28"/>
        </w:rPr>
        <w:t xml:space="preserve"> </w:t>
      </w:r>
      <w:r w:rsidR="005F3128" w:rsidRPr="009E0BC6">
        <w:rPr>
          <w:rFonts w:ascii="Times New Roman" w:hAnsi="Times New Roman" w:cs="Times New Roman"/>
          <w:sz w:val="28"/>
          <w:szCs w:val="28"/>
        </w:rPr>
        <w:t xml:space="preserve">Ксения </w:t>
      </w:r>
      <w:r w:rsidRPr="009E0BC6">
        <w:rPr>
          <w:rFonts w:ascii="Times New Roman" w:hAnsi="Times New Roman" w:cs="Times New Roman"/>
          <w:sz w:val="28"/>
          <w:szCs w:val="28"/>
        </w:rPr>
        <w:t xml:space="preserve">Ткачева </w:t>
      </w:r>
      <w:r w:rsidR="00583FB1">
        <w:rPr>
          <w:rFonts w:ascii="Times New Roman" w:hAnsi="Times New Roman" w:cs="Times New Roman"/>
          <w:sz w:val="28"/>
          <w:szCs w:val="28"/>
        </w:rPr>
        <w:t>изучали вопросы ассортимента древесных и кустарниковых растений в городских парках. На основе проведённого анализа они установили, что ассортимент древесных и кустарниковых растений в парках крайне беден. Студентами был предложен перспективный ассортимент древесных и кустарниковых растений для парков Москвы.</w:t>
      </w:r>
    </w:p>
    <w:p w:rsidR="00583FB1" w:rsidRPr="00BF451E" w:rsidRDefault="00583FB1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совершенствования структуры парковых пространств рассмотрели студенты РУДН на примере парков культуры и отдыха Москвы. Было установлено, что на всех обследованных территориях закрытые пространства преобладают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79DE">
        <w:rPr>
          <w:rFonts w:ascii="Times New Roman" w:hAnsi="Times New Roman" w:cs="Times New Roman"/>
          <w:sz w:val="28"/>
          <w:szCs w:val="28"/>
        </w:rPr>
        <w:t>Увеличение доли</w:t>
      </w:r>
      <w:r w:rsidR="005F3128">
        <w:rPr>
          <w:rFonts w:ascii="Times New Roman" w:hAnsi="Times New Roman" w:cs="Times New Roman"/>
          <w:sz w:val="28"/>
          <w:szCs w:val="28"/>
        </w:rPr>
        <w:t xml:space="preserve"> открытых пространств позволит </w:t>
      </w:r>
      <w:r w:rsidR="005279DE">
        <w:rPr>
          <w:rFonts w:ascii="Times New Roman" w:hAnsi="Times New Roman" w:cs="Times New Roman"/>
          <w:sz w:val="28"/>
          <w:szCs w:val="28"/>
        </w:rPr>
        <w:t>оптимизировать объёмно-пространственную структуру парков.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5F" w:rsidRDefault="00F6095F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5F">
        <w:rPr>
          <w:rFonts w:ascii="Times New Roman" w:hAnsi="Times New Roman" w:cs="Times New Roman"/>
          <w:sz w:val="28"/>
          <w:szCs w:val="28"/>
        </w:rPr>
        <w:t xml:space="preserve">Стратегический подход к управлению благоустройством новых парковых территорий города Москвы был представлен </w:t>
      </w:r>
      <w:r w:rsidR="005F3128" w:rsidRPr="00F6095F"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Pr="00F6095F">
        <w:rPr>
          <w:rFonts w:ascii="Times New Roman" w:hAnsi="Times New Roman" w:cs="Times New Roman"/>
          <w:sz w:val="28"/>
          <w:szCs w:val="28"/>
        </w:rPr>
        <w:t xml:space="preserve">Ткачёвым. Проведенный анализ позволил сформировать рейтинги парков Москвы, проанализировать значимость учета мнения посетителей </w:t>
      </w:r>
      <w:proofErr w:type="gramStart"/>
      <w:r w:rsidRPr="00F6095F">
        <w:rPr>
          <w:rFonts w:ascii="Times New Roman" w:hAnsi="Times New Roman" w:cs="Times New Roman"/>
          <w:sz w:val="28"/>
          <w:szCs w:val="28"/>
        </w:rPr>
        <w:t>парков</w:t>
      </w:r>
      <w:proofErr w:type="gramEnd"/>
      <w:r w:rsidRPr="00F6095F">
        <w:rPr>
          <w:rFonts w:ascii="Times New Roman" w:hAnsi="Times New Roman" w:cs="Times New Roman"/>
          <w:sz w:val="28"/>
          <w:szCs w:val="28"/>
        </w:rPr>
        <w:t xml:space="preserve"> с целью улучшения качества предоставляемого обслуживания. </w:t>
      </w:r>
    </w:p>
    <w:p w:rsidR="00201242" w:rsidRDefault="005F3128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42">
        <w:rPr>
          <w:rFonts w:ascii="Times New Roman" w:hAnsi="Times New Roman" w:cs="Times New Roman"/>
          <w:sz w:val="28"/>
          <w:szCs w:val="28"/>
        </w:rPr>
        <w:lastRenderedPageBreak/>
        <w:t>Е</w:t>
      </w:r>
      <w:r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="00201242" w:rsidRPr="00201242">
        <w:rPr>
          <w:rFonts w:ascii="Times New Roman" w:hAnsi="Times New Roman" w:cs="Times New Roman"/>
          <w:sz w:val="28"/>
          <w:szCs w:val="28"/>
        </w:rPr>
        <w:t xml:space="preserve">Комарова </w:t>
      </w:r>
      <w:r w:rsidR="00F6095F">
        <w:rPr>
          <w:rFonts w:ascii="Times New Roman" w:hAnsi="Times New Roman" w:cs="Times New Roman"/>
          <w:sz w:val="28"/>
          <w:szCs w:val="28"/>
        </w:rPr>
        <w:t>занималась изучением з</w:t>
      </w:r>
      <w:r w:rsidR="00201242" w:rsidRPr="00201242">
        <w:rPr>
          <w:rFonts w:ascii="Times New Roman" w:hAnsi="Times New Roman" w:cs="Times New Roman"/>
          <w:sz w:val="28"/>
          <w:szCs w:val="28"/>
        </w:rPr>
        <w:t>арубежн</w:t>
      </w:r>
      <w:r w:rsidR="00F6095F">
        <w:rPr>
          <w:rFonts w:ascii="Times New Roman" w:hAnsi="Times New Roman" w:cs="Times New Roman"/>
          <w:sz w:val="28"/>
          <w:szCs w:val="28"/>
        </w:rPr>
        <w:t>ого и отечественного</w:t>
      </w:r>
      <w:r w:rsidR="00201242" w:rsidRPr="00201242">
        <w:rPr>
          <w:rFonts w:ascii="Times New Roman" w:hAnsi="Times New Roman" w:cs="Times New Roman"/>
          <w:sz w:val="28"/>
          <w:szCs w:val="28"/>
        </w:rPr>
        <w:t xml:space="preserve"> опыт</w:t>
      </w:r>
      <w:r w:rsidR="00F6095F">
        <w:rPr>
          <w:rFonts w:ascii="Times New Roman" w:hAnsi="Times New Roman" w:cs="Times New Roman"/>
          <w:sz w:val="28"/>
          <w:szCs w:val="28"/>
        </w:rPr>
        <w:t>а</w:t>
      </w:r>
      <w:r w:rsidR="00201242" w:rsidRPr="0020124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F6095F">
        <w:rPr>
          <w:rFonts w:ascii="Times New Roman" w:hAnsi="Times New Roman" w:cs="Times New Roman"/>
          <w:sz w:val="28"/>
          <w:szCs w:val="28"/>
        </w:rPr>
        <w:t xml:space="preserve">парковых </w:t>
      </w:r>
      <w:r w:rsidR="00201242" w:rsidRPr="00201242">
        <w:rPr>
          <w:rFonts w:ascii="Times New Roman" w:hAnsi="Times New Roman" w:cs="Times New Roman"/>
          <w:sz w:val="28"/>
          <w:szCs w:val="28"/>
        </w:rPr>
        <w:t>территорий города.</w:t>
      </w:r>
      <w:r w:rsidR="00F6095F">
        <w:rPr>
          <w:rFonts w:ascii="Times New Roman" w:hAnsi="Times New Roman" w:cs="Times New Roman"/>
          <w:sz w:val="28"/>
          <w:szCs w:val="28"/>
        </w:rPr>
        <w:t xml:space="preserve"> Она р</w:t>
      </w:r>
      <w:r w:rsidR="00201242" w:rsidRPr="00201242">
        <w:rPr>
          <w:rFonts w:ascii="Times New Roman" w:hAnsi="Times New Roman" w:cs="Times New Roman"/>
          <w:sz w:val="28"/>
          <w:szCs w:val="28"/>
        </w:rPr>
        <w:t>ассм</w:t>
      </w:r>
      <w:r w:rsidR="00F6095F">
        <w:rPr>
          <w:rFonts w:ascii="Times New Roman" w:hAnsi="Times New Roman" w:cs="Times New Roman"/>
          <w:sz w:val="28"/>
          <w:szCs w:val="28"/>
        </w:rPr>
        <w:t>отрела</w:t>
      </w:r>
      <w:r w:rsidR="00201242" w:rsidRPr="00201242">
        <w:rPr>
          <w:rFonts w:ascii="Times New Roman" w:hAnsi="Times New Roman" w:cs="Times New Roman"/>
          <w:sz w:val="28"/>
          <w:szCs w:val="28"/>
        </w:rPr>
        <w:t xml:space="preserve"> влияние зеленого фонда в городах на жизнь человека, а также основные принципы благоустройства территории на примере: Швеции, Стокгольма, Москвы.</w:t>
      </w:r>
      <w:r w:rsidR="00201242" w:rsidRPr="002012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187A" w:rsidRDefault="00201242" w:rsidP="005F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242"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 w:rsidRPr="00201242">
        <w:rPr>
          <w:rFonts w:ascii="Times New Roman" w:hAnsi="Times New Roman" w:cs="Times New Roman"/>
          <w:sz w:val="28"/>
          <w:szCs w:val="28"/>
        </w:rPr>
        <w:t xml:space="preserve"> </w:t>
      </w:r>
      <w:r w:rsidR="005F3128" w:rsidRPr="00201242">
        <w:rPr>
          <w:rFonts w:ascii="Times New Roman" w:hAnsi="Times New Roman" w:cs="Times New Roman"/>
          <w:sz w:val="28"/>
          <w:szCs w:val="28"/>
        </w:rPr>
        <w:t xml:space="preserve">Мария </w:t>
      </w:r>
      <w:r w:rsidRPr="00201242">
        <w:rPr>
          <w:rFonts w:ascii="Times New Roman" w:hAnsi="Times New Roman" w:cs="Times New Roman"/>
          <w:sz w:val="28"/>
          <w:szCs w:val="28"/>
        </w:rPr>
        <w:t>Рогожина исследовала проблемы управления благоустройством общественных парковых пространств города Москвы</w:t>
      </w:r>
      <w:r w:rsidR="005F3128">
        <w:rPr>
          <w:rFonts w:ascii="Times New Roman" w:hAnsi="Times New Roman" w:cs="Times New Roman"/>
          <w:sz w:val="28"/>
          <w:szCs w:val="28"/>
        </w:rPr>
        <w:t xml:space="preserve">. </w:t>
      </w:r>
      <w:r w:rsidR="002B187A">
        <w:rPr>
          <w:rFonts w:ascii="Times New Roman" w:hAnsi="Times New Roman" w:cs="Times New Roman"/>
          <w:sz w:val="28"/>
          <w:szCs w:val="28"/>
        </w:rPr>
        <w:t xml:space="preserve">Вопросы систематизации общественных городских пространств рассмотрел магистрант </w:t>
      </w:r>
      <w:r w:rsidR="005F3128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2B187A">
        <w:rPr>
          <w:rFonts w:ascii="Times New Roman" w:hAnsi="Times New Roman" w:cs="Times New Roman"/>
          <w:sz w:val="28"/>
          <w:szCs w:val="28"/>
        </w:rPr>
        <w:t xml:space="preserve">Соловьёв. </w:t>
      </w:r>
    </w:p>
    <w:p w:rsidR="00230E06" w:rsidRDefault="003B43DA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</w:t>
      </w:r>
      <w:r w:rsidR="00230E06" w:rsidRPr="00230E06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0E06" w:rsidRPr="00230E06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30E06" w:rsidRPr="00230E06">
        <w:rPr>
          <w:rFonts w:ascii="Times New Roman" w:hAnsi="Times New Roman" w:cs="Times New Roman"/>
          <w:sz w:val="28"/>
          <w:szCs w:val="28"/>
        </w:rPr>
        <w:t xml:space="preserve"> к эстетической оценке парковых ландшафтов</w:t>
      </w:r>
      <w:r>
        <w:rPr>
          <w:rFonts w:ascii="Times New Roman" w:hAnsi="Times New Roman" w:cs="Times New Roman"/>
          <w:sz w:val="28"/>
          <w:szCs w:val="28"/>
        </w:rPr>
        <w:t xml:space="preserve"> были исследованы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магистранткой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28" w:rsidRPr="003B43DA">
        <w:rPr>
          <w:rFonts w:ascii="Times New Roman" w:hAnsi="Times New Roman" w:cs="Times New Roman"/>
          <w:sz w:val="28"/>
          <w:szCs w:val="28"/>
        </w:rPr>
        <w:t>М</w:t>
      </w:r>
      <w:r w:rsidR="005F3128">
        <w:rPr>
          <w:rFonts w:ascii="Times New Roman" w:hAnsi="Times New Roman" w:cs="Times New Roman"/>
          <w:sz w:val="28"/>
          <w:szCs w:val="28"/>
        </w:rPr>
        <w:t>арией</w:t>
      </w:r>
      <w:r w:rsidR="005F3128" w:rsidRPr="003B43DA">
        <w:rPr>
          <w:rFonts w:ascii="Times New Roman" w:hAnsi="Times New Roman" w:cs="Times New Roman"/>
          <w:sz w:val="28"/>
          <w:szCs w:val="28"/>
        </w:rPr>
        <w:t xml:space="preserve"> </w:t>
      </w:r>
      <w:r w:rsidRPr="003B43DA">
        <w:rPr>
          <w:rFonts w:ascii="Times New Roman" w:hAnsi="Times New Roman" w:cs="Times New Roman"/>
          <w:sz w:val="28"/>
          <w:szCs w:val="28"/>
        </w:rPr>
        <w:t>Терещенко</w:t>
      </w:r>
      <w:r>
        <w:rPr>
          <w:rFonts w:ascii="Times New Roman" w:hAnsi="Times New Roman" w:cs="Times New Roman"/>
          <w:sz w:val="28"/>
          <w:szCs w:val="28"/>
        </w:rPr>
        <w:t>. Она отметила, что э</w:t>
      </w:r>
      <w:r w:rsidR="00230E06" w:rsidRPr="00230E06">
        <w:rPr>
          <w:rFonts w:ascii="Times New Roman" w:hAnsi="Times New Roman" w:cs="Times New Roman"/>
          <w:sz w:val="28"/>
          <w:szCs w:val="28"/>
        </w:rPr>
        <w:t>стетика ландшафтов — это особое научное направление, изучающее внешний облик ландшафта (пейзажа) как особый вид возобновляемого природного ресурса, влияющего на психологическую комфортность человека.  Объективистский (тщательный и продуманный) подход к оцениванию эстетичности пейзажных картин, парковых и природных ландшафтов позволит выявлять эстетически ценные ландшафты и способствовать их сохранению.</w:t>
      </w:r>
    </w:p>
    <w:p w:rsidR="003B43DA" w:rsidRDefault="003B43DA" w:rsidP="005F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DA">
        <w:rPr>
          <w:rFonts w:ascii="Times New Roman" w:hAnsi="Times New Roman" w:cs="Times New Roman"/>
          <w:sz w:val="28"/>
          <w:szCs w:val="28"/>
        </w:rPr>
        <w:t>Современным трендам развития</w:t>
      </w:r>
      <w:r>
        <w:rPr>
          <w:rFonts w:ascii="Times New Roman" w:hAnsi="Times New Roman" w:cs="Times New Roman"/>
          <w:sz w:val="28"/>
          <w:szCs w:val="28"/>
        </w:rPr>
        <w:t xml:space="preserve"> парковых территорий</w:t>
      </w:r>
      <w:r w:rsidRPr="003B43DA">
        <w:rPr>
          <w:rFonts w:ascii="Times New Roman" w:hAnsi="Times New Roman" w:cs="Times New Roman"/>
          <w:sz w:val="28"/>
          <w:szCs w:val="28"/>
        </w:rPr>
        <w:t xml:space="preserve"> был посвящён доклад студента 4 курса </w:t>
      </w:r>
      <w:r w:rsidR="005F3128" w:rsidRPr="003B43DA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Pr="003B43DA">
        <w:rPr>
          <w:rFonts w:ascii="Times New Roman" w:hAnsi="Times New Roman" w:cs="Times New Roman"/>
          <w:sz w:val="28"/>
          <w:szCs w:val="28"/>
        </w:rPr>
        <w:t>Шилова. Доклад о городских леса</w:t>
      </w:r>
      <w:r w:rsidR="005F3128">
        <w:rPr>
          <w:rFonts w:ascii="Times New Roman" w:hAnsi="Times New Roman" w:cs="Times New Roman"/>
          <w:sz w:val="28"/>
          <w:szCs w:val="28"/>
        </w:rPr>
        <w:t>х Москвы подготовил студент 4</w:t>
      </w:r>
      <w:r w:rsidRPr="003B43D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5F3128" w:rsidRPr="003B43DA">
        <w:rPr>
          <w:rFonts w:ascii="Times New Roman" w:hAnsi="Times New Roman" w:cs="Times New Roman"/>
          <w:sz w:val="28"/>
          <w:szCs w:val="28"/>
        </w:rPr>
        <w:t xml:space="preserve">Денис </w:t>
      </w:r>
      <w:r w:rsidRPr="003B43DA">
        <w:rPr>
          <w:rFonts w:ascii="Times New Roman" w:hAnsi="Times New Roman" w:cs="Times New Roman"/>
          <w:sz w:val="28"/>
          <w:szCs w:val="28"/>
        </w:rPr>
        <w:t xml:space="preserve">Кузнецов. В нём были рассмотрены ключевые подходы к исследованию городских лесов, проанализирована система их управления на основе диаграммы IDEF0, а также даны предложения по развитию </w:t>
      </w:r>
      <w:r>
        <w:rPr>
          <w:rFonts w:ascii="Times New Roman" w:hAnsi="Times New Roman" w:cs="Times New Roman"/>
          <w:sz w:val="28"/>
          <w:szCs w:val="28"/>
        </w:rPr>
        <w:t>управления городскими лесами Москвы</w:t>
      </w:r>
      <w:r w:rsidRPr="003B43DA">
        <w:rPr>
          <w:rFonts w:ascii="Times New Roman" w:hAnsi="Times New Roman" w:cs="Times New Roman"/>
          <w:sz w:val="28"/>
          <w:szCs w:val="28"/>
        </w:rPr>
        <w:t>.</w:t>
      </w:r>
    </w:p>
    <w:p w:rsidR="003B43DA" w:rsidRDefault="003B43DA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5F3128"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DA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B43DA">
        <w:rPr>
          <w:rFonts w:ascii="Times New Roman" w:hAnsi="Times New Roman" w:cs="Times New Roman"/>
          <w:sz w:val="28"/>
          <w:szCs w:val="28"/>
        </w:rPr>
        <w:t xml:space="preserve"> исследование благоустройства скверов, расположенных в жилой застройке. Анализ собранного материала позволил автору дать предложения формированию зон экологического комфорта в условиях существующей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3DA" w:rsidRDefault="003B43DA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DA">
        <w:rPr>
          <w:rFonts w:ascii="Times New Roman" w:hAnsi="Times New Roman" w:cs="Times New Roman"/>
          <w:sz w:val="28"/>
          <w:szCs w:val="28"/>
        </w:rPr>
        <w:lastRenderedPageBreak/>
        <w:t>Студенты 3 курса рассматривали в рамках исследований индивидуальные объекты благоустройства (</w:t>
      </w:r>
      <w:r w:rsidR="005F3128" w:rsidRPr="003B43DA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3B43DA">
        <w:rPr>
          <w:rFonts w:ascii="Times New Roman" w:hAnsi="Times New Roman" w:cs="Times New Roman"/>
          <w:sz w:val="28"/>
          <w:szCs w:val="28"/>
        </w:rPr>
        <w:t>Ахременко</w:t>
      </w:r>
      <w:proofErr w:type="spellEnd"/>
      <w:r w:rsidRPr="003B43DA">
        <w:rPr>
          <w:rFonts w:ascii="Times New Roman" w:hAnsi="Times New Roman" w:cs="Times New Roman"/>
          <w:sz w:val="28"/>
          <w:szCs w:val="28"/>
        </w:rPr>
        <w:t xml:space="preserve"> исследовала </w:t>
      </w:r>
      <w:r>
        <w:rPr>
          <w:rFonts w:ascii="Times New Roman" w:hAnsi="Times New Roman" w:cs="Times New Roman"/>
          <w:sz w:val="28"/>
          <w:szCs w:val="28"/>
        </w:rPr>
        <w:t>Рождественский бульвар</w:t>
      </w:r>
      <w:r w:rsidRPr="003B43DA">
        <w:rPr>
          <w:rFonts w:ascii="Times New Roman" w:hAnsi="Times New Roman" w:cs="Times New Roman"/>
          <w:sz w:val="28"/>
          <w:szCs w:val="28"/>
        </w:rPr>
        <w:t xml:space="preserve">, </w:t>
      </w:r>
      <w:r w:rsidR="005F3128" w:rsidRPr="003B43DA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Pr="003B43DA">
        <w:rPr>
          <w:rFonts w:ascii="Times New Roman" w:hAnsi="Times New Roman" w:cs="Times New Roman"/>
          <w:sz w:val="28"/>
          <w:szCs w:val="28"/>
        </w:rPr>
        <w:t>Орлова</w:t>
      </w:r>
      <w:r w:rsidR="005F3128">
        <w:rPr>
          <w:rFonts w:ascii="Times New Roman" w:hAnsi="Times New Roman" w:cs="Times New Roman"/>
          <w:sz w:val="28"/>
          <w:szCs w:val="28"/>
        </w:rPr>
        <w:t xml:space="preserve"> </w:t>
      </w:r>
      <w:r w:rsidRPr="003B43DA">
        <w:rPr>
          <w:rFonts w:ascii="Times New Roman" w:hAnsi="Times New Roman" w:cs="Times New Roman"/>
          <w:sz w:val="28"/>
          <w:szCs w:val="28"/>
        </w:rPr>
        <w:t>– парк «</w:t>
      </w:r>
      <w:proofErr w:type="spellStart"/>
      <w:r w:rsidRPr="003B43DA">
        <w:rPr>
          <w:rFonts w:ascii="Times New Roman" w:hAnsi="Times New Roman" w:cs="Times New Roman"/>
          <w:sz w:val="28"/>
          <w:szCs w:val="28"/>
        </w:rPr>
        <w:t>Тюфелева</w:t>
      </w:r>
      <w:proofErr w:type="spellEnd"/>
      <w:r w:rsidRPr="003B43DA">
        <w:rPr>
          <w:rFonts w:ascii="Times New Roman" w:hAnsi="Times New Roman" w:cs="Times New Roman"/>
          <w:sz w:val="28"/>
          <w:szCs w:val="28"/>
        </w:rPr>
        <w:t xml:space="preserve"> роща»). В результате исследований по каждому объекту благоустройства были даны рекомендации </w:t>
      </w:r>
      <w:r w:rsidR="00B62B64">
        <w:rPr>
          <w:rFonts w:ascii="Times New Roman" w:hAnsi="Times New Roman" w:cs="Times New Roman"/>
          <w:sz w:val="28"/>
          <w:szCs w:val="28"/>
        </w:rPr>
        <w:t>по оптимизации благоустройства территорий</w:t>
      </w:r>
      <w:bookmarkStart w:id="0" w:name="_GoBack"/>
      <w:bookmarkEnd w:id="0"/>
      <w:r w:rsidRPr="003B43DA">
        <w:rPr>
          <w:rFonts w:ascii="Times New Roman" w:hAnsi="Times New Roman" w:cs="Times New Roman"/>
          <w:sz w:val="28"/>
          <w:szCs w:val="28"/>
        </w:rPr>
        <w:t>.</w:t>
      </w:r>
    </w:p>
    <w:p w:rsidR="003B43DA" w:rsidRDefault="00AD0E7F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современного управления благоустройства парков подняла в своём докладе </w:t>
      </w:r>
      <w:proofErr w:type="spellStart"/>
      <w:r w:rsidR="005F3128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="005F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 собранного материала позволил студентке предложить мероприятия по совершенствованию системы управления благоустройством парковых территорий Москвы.</w:t>
      </w:r>
    </w:p>
    <w:p w:rsidR="00AD0E7F" w:rsidRDefault="00AD0E7F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безопасности парковых территорий подняли студенты </w:t>
      </w:r>
      <w:r w:rsidR="005F3128">
        <w:rPr>
          <w:rFonts w:ascii="Times New Roman" w:hAnsi="Times New Roman" w:cs="Times New Roman"/>
          <w:sz w:val="28"/>
          <w:szCs w:val="28"/>
        </w:rPr>
        <w:t xml:space="preserve">Феодор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F3128">
        <w:rPr>
          <w:rFonts w:ascii="Times New Roman" w:hAnsi="Times New Roman" w:cs="Times New Roman"/>
          <w:sz w:val="28"/>
          <w:szCs w:val="28"/>
        </w:rPr>
        <w:t xml:space="preserve">Никита </w:t>
      </w:r>
      <w:r>
        <w:rPr>
          <w:rFonts w:ascii="Times New Roman" w:hAnsi="Times New Roman" w:cs="Times New Roman"/>
          <w:sz w:val="28"/>
          <w:szCs w:val="28"/>
        </w:rPr>
        <w:t xml:space="preserve">Лукашов. На основе анализа организации безопасности нескольких парков они пришли к выводу о необходимости разработки систем безопасности парков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D0E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:rsidR="00C1045D" w:rsidRPr="00C1045D" w:rsidRDefault="00C1045D" w:rsidP="00C10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D">
        <w:rPr>
          <w:rFonts w:ascii="Times New Roman" w:hAnsi="Times New Roman" w:cs="Times New Roman"/>
          <w:sz w:val="28"/>
          <w:szCs w:val="28"/>
        </w:rPr>
        <w:t xml:space="preserve">Направлением исследования кафедры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и кадровой политики </w:t>
      </w:r>
      <w:r w:rsidRPr="00C1045D">
        <w:rPr>
          <w:rFonts w:ascii="Times New Roman" w:hAnsi="Times New Roman" w:cs="Times New Roman"/>
          <w:sz w:val="28"/>
          <w:szCs w:val="28"/>
        </w:rPr>
        <w:t xml:space="preserve">в рамках проекта является кадровая политика парков. Именно поэтому тематика выступлений студентов в большей степени была ориентирована на кадровые аспекты деятельности парков культуры и отдыха. А учитывая специфику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045D">
        <w:rPr>
          <w:rFonts w:ascii="Times New Roman" w:hAnsi="Times New Roman" w:cs="Times New Roman"/>
          <w:sz w:val="28"/>
          <w:szCs w:val="28"/>
        </w:rPr>
        <w:t>ниверситета – на исследование парков как учреждений культуры города Москвы. На круглом столе от кафедры выступили студенты бакалаврских программ «Управление государственными услугами», «Корпоративное управление» и «Управление персоналом».</w:t>
      </w:r>
    </w:p>
    <w:p w:rsidR="00C1045D" w:rsidRPr="00C1045D" w:rsidRDefault="00C1045D" w:rsidP="00C10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D">
        <w:rPr>
          <w:rFonts w:ascii="Times New Roman" w:hAnsi="Times New Roman" w:cs="Times New Roman"/>
          <w:sz w:val="28"/>
          <w:szCs w:val="28"/>
        </w:rPr>
        <w:t xml:space="preserve">Доклад Юлии Орловской </w:t>
      </w:r>
      <w:r>
        <w:rPr>
          <w:rFonts w:ascii="Times New Roman" w:hAnsi="Times New Roman" w:cs="Times New Roman"/>
          <w:sz w:val="28"/>
          <w:szCs w:val="28"/>
        </w:rPr>
        <w:t>был посвящен</w:t>
      </w:r>
      <w:r w:rsidRPr="00C1045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045D">
        <w:rPr>
          <w:rFonts w:ascii="Times New Roman" w:hAnsi="Times New Roman" w:cs="Times New Roman"/>
          <w:sz w:val="28"/>
          <w:szCs w:val="28"/>
        </w:rPr>
        <w:t xml:space="preserve"> теоретико-методических основ изучения парков, основанный на базовых направлениях научных изысканий: истории, экологии, архитектуры, географии, орнитологии и т.д.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C1045D">
        <w:rPr>
          <w:rFonts w:ascii="Times New Roman" w:hAnsi="Times New Roman" w:cs="Times New Roman"/>
          <w:sz w:val="28"/>
          <w:szCs w:val="28"/>
        </w:rPr>
        <w:t xml:space="preserve"> не только показала, что парки являются объектом исследования в различных науках, но и описала существующие подходы к классификации парков, а также необходимость дальнейшего изучения процесса управления парковой деятельностью, в том числе кадровым потенциалом.</w:t>
      </w:r>
    </w:p>
    <w:p w:rsidR="00C1045D" w:rsidRPr="00C1045D" w:rsidRDefault="00C1045D" w:rsidP="00C10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D">
        <w:rPr>
          <w:rFonts w:ascii="Times New Roman" w:hAnsi="Times New Roman" w:cs="Times New Roman"/>
          <w:sz w:val="28"/>
          <w:szCs w:val="28"/>
        </w:rPr>
        <w:lastRenderedPageBreak/>
        <w:t xml:space="preserve">Студентка Диана Реджепова провела исследование системы управления парковой деятельностью в столице, уделив внимание полномочиям Департамента культуры города Москвы и функциям </w:t>
      </w:r>
      <w:proofErr w:type="gramStart"/>
      <w:r w:rsidRPr="00C1045D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C1045D">
        <w:rPr>
          <w:rFonts w:ascii="Times New Roman" w:hAnsi="Times New Roman" w:cs="Times New Roman"/>
          <w:sz w:val="28"/>
          <w:szCs w:val="28"/>
        </w:rPr>
        <w:t xml:space="preserve"> ему паркам культуры и отдыха. Анализ организационно-штатной структуры современного парка и типового кадрового состава позволил автору выделить наиболее актуальные и востребованные среди посетителей парков направления деятельности: реализация научно-просветительских и музейно-выставочных проектов; 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социально-досуговая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>, спортивная и образовательная работа; проведение корпоративных мероприятий; природоохранная и садово-парковая работа; реставрация; обеспечение безопасности; информационно-просветительская деятельность и связи с общественностью и др.</w:t>
      </w:r>
    </w:p>
    <w:p w:rsidR="00C1045D" w:rsidRPr="00C1045D" w:rsidRDefault="00C1045D" w:rsidP="00C10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D">
        <w:rPr>
          <w:rFonts w:ascii="Times New Roman" w:hAnsi="Times New Roman" w:cs="Times New Roman"/>
          <w:sz w:val="28"/>
          <w:szCs w:val="28"/>
        </w:rPr>
        <w:t xml:space="preserve">Выступление Алины 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Мухачевой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 xml:space="preserve"> и Алёны Буняк было посвящено 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 xml:space="preserve"> как инструменту повышения привлекательности проведения досуга в парках. Студентки провели анализ городской статистики и выявили, что только за пять месяцев 2019 года московские парки культуры и отдыха посетили свыше 91 миллиона человек. Проведение комплекса мероприятий, ориентированных на целевую аудиторию и дающих возможность парку не только приобрести свой стиль и индивидуальный логотип, но и определенную 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колористику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 xml:space="preserve">, позволяет привлечь в данное учреждение культуры большее количество посетителей: жителей столицы, туристов и даже инвесторов. В качестве примеров были приведены 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брендинговые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 xml:space="preserve"> решения Центрального парка культуры и отдыха имени М. Горького, Парка «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Зарядье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>», Парка культуры и отдыха «Сокольники», а также Выставки достижений народного хозяйства (ВДНХ).</w:t>
      </w:r>
    </w:p>
    <w:p w:rsidR="00C1045D" w:rsidRPr="00C1045D" w:rsidRDefault="00C1045D" w:rsidP="00C10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D">
        <w:rPr>
          <w:rFonts w:ascii="Times New Roman" w:hAnsi="Times New Roman" w:cs="Times New Roman"/>
          <w:sz w:val="28"/>
          <w:szCs w:val="28"/>
        </w:rPr>
        <w:t xml:space="preserve">Вопросы узнаваемости кадровых служб посетителями и изучение удовлетворенности посетителей услугами парка культуры и отдыха были затронуты в докладе Екатерины Языковой и Марины 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Майоровой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 xml:space="preserve">. Проведенное студентами маркетинговое исследование позволило выявить: частоту посещения парков респондентами, наиболее привлекательные </w:t>
      </w:r>
      <w:r w:rsidRPr="00C1045D">
        <w:rPr>
          <w:rFonts w:ascii="Times New Roman" w:hAnsi="Times New Roman" w:cs="Times New Roman"/>
          <w:sz w:val="28"/>
          <w:szCs w:val="28"/>
        </w:rPr>
        <w:lastRenderedPageBreak/>
        <w:t>условия для оценки парков, цели посещения данных учреждений культуры, ожидаемые виды услуг и оценку их качества. Большая часть опрошенных (64,4%) считают, что положительные изменения в работе парков культуры и отдыха связаны с совершенствованием кадрового состава учреждений, повышением профессионализма сотрудников и улучшением работы кадровых служб. Однако отсутствие мероприятий, позволяющих посетителям познакомиться с работниками парка и их функциональными обязанностями, не дает возможности оценить работу парка на «отлично».</w:t>
      </w:r>
    </w:p>
    <w:p w:rsidR="00C1045D" w:rsidRDefault="00C1045D" w:rsidP="00C10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5D">
        <w:rPr>
          <w:rFonts w:ascii="Times New Roman" w:hAnsi="Times New Roman" w:cs="Times New Roman"/>
          <w:sz w:val="28"/>
          <w:szCs w:val="28"/>
        </w:rPr>
        <w:t xml:space="preserve">Кадровый состав парков города Москвы проанализировали студенты Артем </w:t>
      </w:r>
      <w:proofErr w:type="spellStart"/>
      <w:r w:rsidRPr="00C1045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C1045D">
        <w:rPr>
          <w:rFonts w:ascii="Times New Roman" w:hAnsi="Times New Roman" w:cs="Times New Roman"/>
          <w:sz w:val="28"/>
          <w:szCs w:val="28"/>
        </w:rPr>
        <w:t xml:space="preserve"> и Анастасия Ползунова. Рассмотрение функций и полномочий должностных лиц различных уровней (от сторожа до представителя администрации парка) позволило студентам лучше понять ключевые направления деятельности столичного парка культуры и отдыха. </w:t>
      </w:r>
    </w:p>
    <w:p w:rsidR="00C1045D" w:rsidRPr="00C1045D" w:rsidRDefault="00907945" w:rsidP="0028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45">
        <w:rPr>
          <w:rFonts w:ascii="Times New Roman" w:hAnsi="Times New Roman" w:cs="Times New Roman"/>
          <w:sz w:val="28"/>
          <w:szCs w:val="28"/>
        </w:rPr>
        <w:t xml:space="preserve">Студенты направления подготовки «Государственное и муниципальное управление», профиля «Социально-культурное развитие мегаполиса» рассмотрели парк как многофункциональное учреждение культуры, представили свои предложения по развитию социально-культурной инфраструктуры парков и внедрению проектов, направленных на совершенствование </w:t>
      </w:r>
      <w:proofErr w:type="spellStart"/>
      <w:r w:rsidRPr="0090794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907945">
        <w:rPr>
          <w:rFonts w:ascii="Times New Roman" w:hAnsi="Times New Roman" w:cs="Times New Roman"/>
          <w:sz w:val="28"/>
          <w:szCs w:val="28"/>
        </w:rPr>
        <w:t xml:space="preserve"> работы с посетителями парков культуры и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45">
        <w:rPr>
          <w:rFonts w:ascii="Times New Roman" w:hAnsi="Times New Roman" w:cs="Times New Roman"/>
          <w:sz w:val="28"/>
          <w:szCs w:val="28"/>
        </w:rPr>
        <w:t>Анна Федотова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45">
        <w:rPr>
          <w:rFonts w:ascii="Times New Roman" w:hAnsi="Times New Roman" w:cs="Times New Roman"/>
          <w:sz w:val="28"/>
          <w:szCs w:val="28"/>
        </w:rPr>
        <w:t>подготовила доклад на тему «Совершенствование деятельности столичных парков как вектор развития территорий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945">
        <w:rPr>
          <w:rFonts w:ascii="Times New Roman" w:hAnsi="Times New Roman" w:cs="Times New Roman"/>
          <w:sz w:val="28"/>
          <w:szCs w:val="28"/>
        </w:rPr>
        <w:t xml:space="preserve">В ходе исследования развития парков культуры и отдыха как территорий современного города </w:t>
      </w:r>
      <w:r>
        <w:rPr>
          <w:rFonts w:ascii="Times New Roman" w:hAnsi="Times New Roman" w:cs="Times New Roman"/>
          <w:sz w:val="28"/>
          <w:szCs w:val="28"/>
        </w:rPr>
        <w:t>она установила</w:t>
      </w:r>
      <w:r w:rsidRPr="00907945">
        <w:rPr>
          <w:rFonts w:ascii="Times New Roman" w:hAnsi="Times New Roman" w:cs="Times New Roman"/>
          <w:sz w:val="28"/>
          <w:szCs w:val="28"/>
        </w:rPr>
        <w:t xml:space="preserve">, что парки представляют собой новый тип </w:t>
      </w:r>
      <w:proofErr w:type="spellStart"/>
      <w:r w:rsidRPr="00907945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907945">
        <w:rPr>
          <w:rFonts w:ascii="Times New Roman" w:hAnsi="Times New Roman" w:cs="Times New Roman"/>
          <w:sz w:val="28"/>
          <w:szCs w:val="28"/>
        </w:rPr>
        <w:t xml:space="preserve"> многофункционального городского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45">
        <w:rPr>
          <w:rFonts w:ascii="Times New Roman" w:hAnsi="Times New Roman" w:cs="Times New Roman"/>
          <w:sz w:val="28"/>
          <w:szCs w:val="28"/>
        </w:rPr>
        <w:t>Елизавета Щербакова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45">
        <w:rPr>
          <w:rFonts w:ascii="Times New Roman" w:hAnsi="Times New Roman" w:cs="Times New Roman"/>
          <w:sz w:val="28"/>
          <w:szCs w:val="28"/>
        </w:rPr>
        <w:t>представила доклад «Актуальные проблемы и пути оптимизации деятельности городских парков к</w:t>
      </w:r>
      <w:r w:rsidR="002874E1">
        <w:rPr>
          <w:rFonts w:ascii="Times New Roman" w:hAnsi="Times New Roman" w:cs="Times New Roman"/>
          <w:sz w:val="28"/>
          <w:szCs w:val="28"/>
        </w:rPr>
        <w:t xml:space="preserve">ультуры и отдыха города Москвы», посвященный </w:t>
      </w:r>
      <w:r w:rsidRPr="00907945">
        <w:rPr>
          <w:rFonts w:ascii="Times New Roman" w:hAnsi="Times New Roman" w:cs="Times New Roman"/>
          <w:sz w:val="28"/>
          <w:szCs w:val="28"/>
        </w:rPr>
        <w:t xml:space="preserve">выявлению проблем </w:t>
      </w:r>
      <w:r w:rsidR="002874E1">
        <w:rPr>
          <w:rFonts w:ascii="Times New Roman" w:hAnsi="Times New Roman" w:cs="Times New Roman"/>
          <w:sz w:val="28"/>
          <w:szCs w:val="28"/>
        </w:rPr>
        <w:t>в</w:t>
      </w:r>
      <w:r w:rsidRPr="00907945">
        <w:rPr>
          <w:rFonts w:ascii="Times New Roman" w:hAnsi="Times New Roman" w:cs="Times New Roman"/>
          <w:sz w:val="28"/>
          <w:szCs w:val="28"/>
        </w:rPr>
        <w:t xml:space="preserve"> сфере организации </w:t>
      </w:r>
      <w:proofErr w:type="spellStart"/>
      <w:r w:rsidRPr="0090794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907945">
        <w:rPr>
          <w:rFonts w:ascii="Times New Roman" w:hAnsi="Times New Roman" w:cs="Times New Roman"/>
          <w:sz w:val="28"/>
          <w:szCs w:val="28"/>
        </w:rPr>
        <w:t xml:space="preserve"> деятельности парков культуры и отдыха города Москвы. В докладе представлены результаты исследования </w:t>
      </w:r>
      <w:r w:rsidRPr="00907945">
        <w:rPr>
          <w:rFonts w:ascii="Times New Roman" w:hAnsi="Times New Roman" w:cs="Times New Roman"/>
          <w:sz w:val="28"/>
          <w:szCs w:val="28"/>
        </w:rPr>
        <w:lastRenderedPageBreak/>
        <w:t>организации досуга горожан и предложены пути оптимизации деятельности парков культуры и отдыха столицы.</w:t>
      </w:r>
    </w:p>
    <w:p w:rsidR="00BF71B8" w:rsidRDefault="00BF71B8" w:rsidP="00BF71B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направления «Международные отношения» </w:t>
      </w:r>
      <w:r w:rsidRPr="00F822EB">
        <w:rPr>
          <w:sz w:val="28"/>
          <w:szCs w:val="28"/>
        </w:rPr>
        <w:t xml:space="preserve">Диана Ковтун </w:t>
      </w:r>
      <w:r>
        <w:rPr>
          <w:sz w:val="28"/>
          <w:szCs w:val="28"/>
        </w:rPr>
        <w:t>проанализировала и подготовила тему «</w:t>
      </w:r>
      <w:r w:rsidRPr="00F822EB">
        <w:rPr>
          <w:sz w:val="28"/>
          <w:szCs w:val="28"/>
        </w:rPr>
        <w:t>Парки как символ международного сотрудничества</w:t>
      </w:r>
      <w:r>
        <w:rPr>
          <w:sz w:val="28"/>
          <w:szCs w:val="28"/>
        </w:rPr>
        <w:t xml:space="preserve">». В этом же направлении было проведено исследование студентки </w:t>
      </w:r>
      <w:r w:rsidRPr="00F822EB">
        <w:rPr>
          <w:sz w:val="28"/>
          <w:szCs w:val="28"/>
        </w:rPr>
        <w:t>Николь Ягодин</w:t>
      </w:r>
      <w:r>
        <w:rPr>
          <w:sz w:val="28"/>
          <w:szCs w:val="28"/>
        </w:rPr>
        <w:t>ой</w:t>
      </w:r>
      <w:r w:rsidRPr="00F822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822EB">
        <w:rPr>
          <w:sz w:val="28"/>
          <w:szCs w:val="28"/>
        </w:rPr>
        <w:t>Парки и скверы - как символ памяти и их международное значение</w:t>
      </w:r>
      <w:r>
        <w:rPr>
          <w:sz w:val="28"/>
          <w:szCs w:val="28"/>
        </w:rPr>
        <w:t xml:space="preserve">».   </w:t>
      </w:r>
      <w:proofErr w:type="spellStart"/>
      <w:r>
        <w:rPr>
          <w:sz w:val="28"/>
          <w:szCs w:val="28"/>
        </w:rPr>
        <w:t>Даяна</w:t>
      </w:r>
      <w:proofErr w:type="spellEnd"/>
      <w:r>
        <w:rPr>
          <w:sz w:val="28"/>
          <w:szCs w:val="28"/>
        </w:rPr>
        <w:t xml:space="preserve"> Удовиченко </w:t>
      </w:r>
      <w:r w:rsidRPr="002304E6">
        <w:rPr>
          <w:sz w:val="28"/>
          <w:szCs w:val="28"/>
        </w:rPr>
        <w:t>выступила по теме «</w:t>
      </w:r>
      <w:r w:rsidRPr="00F822EB">
        <w:rPr>
          <w:sz w:val="28"/>
          <w:szCs w:val="28"/>
        </w:rPr>
        <w:t>Современная парковая культура и технологии</w:t>
      </w:r>
      <w:r>
        <w:rPr>
          <w:sz w:val="28"/>
          <w:szCs w:val="28"/>
        </w:rPr>
        <w:t xml:space="preserve">», где рассмотрела опыт мировой парковой культуры и объяснила какие </w:t>
      </w:r>
      <w:proofErr w:type="gramStart"/>
      <w:r>
        <w:rPr>
          <w:sz w:val="28"/>
          <w:szCs w:val="28"/>
        </w:rPr>
        <w:t>идеи</w:t>
      </w:r>
      <w:proofErr w:type="gramEnd"/>
      <w:r>
        <w:rPr>
          <w:sz w:val="28"/>
          <w:szCs w:val="28"/>
        </w:rPr>
        <w:t xml:space="preserve"> возможно применить в городе Москве.</w:t>
      </w:r>
    </w:p>
    <w:p w:rsidR="00660166" w:rsidRPr="00660166" w:rsidRDefault="00660166" w:rsidP="00660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Экономическую и финансовую составляющую в управлении парками анализировали  студенты </w:t>
      </w:r>
      <w:proofErr w:type="spellStart"/>
      <w:r w:rsidRPr="0066016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0166">
        <w:rPr>
          <w:rFonts w:ascii="Times New Roman" w:hAnsi="Times New Roman" w:cs="Times New Roman"/>
          <w:sz w:val="28"/>
          <w:szCs w:val="28"/>
        </w:rPr>
        <w:t xml:space="preserve"> направления подготовки «Экономика и финансы организаций». Олеся </w:t>
      </w:r>
      <w:proofErr w:type="spellStart"/>
      <w:r w:rsidRPr="00660166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66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660166">
        <w:rPr>
          <w:rFonts w:ascii="Times New Roman" w:hAnsi="Times New Roman" w:cs="Times New Roman"/>
          <w:sz w:val="28"/>
          <w:szCs w:val="28"/>
        </w:rPr>
        <w:t>с темой: «</w:t>
      </w:r>
      <w:r w:rsidRPr="00660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Экономическая эффективность использования недвижимого имущества в парках». </w:t>
      </w:r>
      <w:r w:rsidRPr="00660166">
        <w:rPr>
          <w:rFonts w:ascii="Times New Roman" w:hAnsi="Times New Roman" w:cs="Times New Roman"/>
          <w:sz w:val="28"/>
          <w:szCs w:val="28"/>
        </w:rPr>
        <w:t xml:space="preserve">Эффективно используя парки для проведения досуга, можно значительно повысить их экономическую эффективность с точки зрения получения прибыли для их собственников. </w:t>
      </w:r>
    </w:p>
    <w:p w:rsidR="00660166" w:rsidRPr="001260EE" w:rsidRDefault="00660166" w:rsidP="006601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Диана Тихонова </w:t>
      </w:r>
      <w:r w:rsidRPr="00FB2A7E">
        <w:rPr>
          <w:iCs/>
          <w:sz w:val="28"/>
          <w:szCs w:val="28"/>
        </w:rPr>
        <w:t>рассмотрела деятельность парка «</w:t>
      </w:r>
      <w:proofErr w:type="spellStart"/>
      <w:r w:rsidRPr="00FB2A7E">
        <w:rPr>
          <w:iCs/>
          <w:sz w:val="28"/>
          <w:szCs w:val="28"/>
        </w:rPr>
        <w:t>Зарядье</w:t>
      </w:r>
      <w:proofErr w:type="spellEnd"/>
      <w:r w:rsidRPr="00FB2A7E">
        <w:rPr>
          <w:iCs/>
          <w:sz w:val="28"/>
          <w:szCs w:val="28"/>
        </w:rPr>
        <w:t xml:space="preserve">» с финансовой точки зрения. </w:t>
      </w:r>
      <w:r>
        <w:rPr>
          <w:sz w:val="28"/>
          <w:szCs w:val="28"/>
        </w:rPr>
        <w:t xml:space="preserve">Существенным индикатором финансовой стабильности парка является перевыполнение им всех плановых показателей, а некоторых почти в 2 раза. Также это и успешное выполнение государственного задания. В финансовой документации не зафиксировано за весь отчетный период сведений о возвратах остатков субсидий или же о выплате штрафов за неисполнение. Таким образом, относительно новый объект развлекательной инфраструктуры Москвы довольно быстро окупил внушительные вложения на строительство и открытие, а также стал частью достояния города Москвы. Он не только является культурным объектом, но и приносит существенную прибыль городу. </w:t>
      </w:r>
    </w:p>
    <w:p w:rsidR="00660166" w:rsidRPr="00660166" w:rsidRDefault="00660166" w:rsidP="00660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60EE">
        <w:rPr>
          <w:sz w:val="28"/>
          <w:szCs w:val="28"/>
        </w:rPr>
        <w:lastRenderedPageBreak/>
        <w:t xml:space="preserve">Савва Ермаков </w:t>
      </w:r>
      <w:r>
        <w:rPr>
          <w:sz w:val="28"/>
          <w:szCs w:val="28"/>
        </w:rPr>
        <w:t xml:space="preserve">выступил с </w:t>
      </w:r>
      <w:r w:rsidRPr="001260EE">
        <w:rPr>
          <w:sz w:val="28"/>
          <w:szCs w:val="28"/>
        </w:rPr>
        <w:t>доклад</w:t>
      </w:r>
      <w:r>
        <w:rPr>
          <w:sz w:val="28"/>
          <w:szCs w:val="28"/>
        </w:rPr>
        <w:t>ом</w:t>
      </w:r>
      <w:r w:rsidRPr="001260EE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1260EE">
        <w:rPr>
          <w:sz w:val="28"/>
          <w:szCs w:val="28"/>
        </w:rPr>
        <w:t xml:space="preserve">нтегрирование </w:t>
      </w:r>
      <w:proofErr w:type="spellStart"/>
      <w:r w:rsidRPr="001260EE">
        <w:rPr>
          <w:sz w:val="28"/>
          <w:szCs w:val="28"/>
        </w:rPr>
        <w:t>киберспортивных</w:t>
      </w:r>
      <w:proofErr w:type="spellEnd"/>
      <w:r w:rsidRPr="001260EE">
        <w:rPr>
          <w:sz w:val="28"/>
          <w:szCs w:val="28"/>
        </w:rPr>
        <w:t xml:space="preserve"> зон в парки Москвы</w:t>
      </w:r>
      <w:r>
        <w:rPr>
          <w:sz w:val="28"/>
          <w:szCs w:val="28"/>
        </w:rPr>
        <w:t xml:space="preserve">». </w:t>
      </w:r>
      <w:r w:rsidRPr="001260EE">
        <w:rPr>
          <w:sz w:val="28"/>
          <w:szCs w:val="28"/>
        </w:rPr>
        <w:t>В докладе описывается возможность интегрирования в парковую инфрас</w:t>
      </w:r>
      <w:r>
        <w:rPr>
          <w:sz w:val="28"/>
          <w:szCs w:val="28"/>
        </w:rPr>
        <w:t xml:space="preserve">труктуру зон </w:t>
      </w:r>
      <w:proofErr w:type="spellStart"/>
      <w:r>
        <w:rPr>
          <w:sz w:val="28"/>
          <w:szCs w:val="28"/>
        </w:rPr>
        <w:t>киберспорта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кибер</w:t>
      </w:r>
      <w:r w:rsidRPr="001260EE">
        <w:rPr>
          <w:sz w:val="28"/>
          <w:szCs w:val="28"/>
        </w:rPr>
        <w:t>квестов</w:t>
      </w:r>
      <w:proofErr w:type="spellEnd"/>
      <w:r w:rsidRPr="001260EE">
        <w:rPr>
          <w:sz w:val="28"/>
          <w:szCs w:val="28"/>
        </w:rPr>
        <w:t xml:space="preserve">. </w:t>
      </w:r>
    </w:p>
    <w:p w:rsidR="002A4065" w:rsidRPr="002A4065" w:rsidRDefault="002A4065" w:rsidP="002A4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065">
        <w:rPr>
          <w:rFonts w:ascii="Times New Roman" w:hAnsi="Times New Roman" w:cs="Times New Roman"/>
          <w:iCs/>
          <w:sz w:val="28"/>
          <w:szCs w:val="28"/>
        </w:rPr>
        <w:t xml:space="preserve">Правовые аспекты вопроса изучили студенты </w:t>
      </w:r>
      <w:proofErr w:type="spellStart"/>
      <w:r w:rsidRPr="002A4065">
        <w:rPr>
          <w:rFonts w:ascii="Times New Roman" w:hAnsi="Times New Roman" w:cs="Times New Roman"/>
          <w:iCs/>
          <w:sz w:val="28"/>
          <w:szCs w:val="28"/>
        </w:rPr>
        <w:t>бакалавриата</w:t>
      </w:r>
      <w:proofErr w:type="spellEnd"/>
      <w:r w:rsidRPr="002A4065">
        <w:rPr>
          <w:rFonts w:ascii="Times New Roman" w:hAnsi="Times New Roman" w:cs="Times New Roman"/>
          <w:iCs/>
          <w:sz w:val="28"/>
          <w:szCs w:val="28"/>
        </w:rPr>
        <w:t xml:space="preserve"> направления «</w:t>
      </w:r>
      <w:proofErr w:type="spellStart"/>
      <w:r w:rsidRPr="002A4065">
        <w:rPr>
          <w:rFonts w:ascii="Times New Roman" w:hAnsi="Times New Roman" w:cs="Times New Roman"/>
          <w:iCs/>
          <w:sz w:val="28"/>
          <w:szCs w:val="28"/>
        </w:rPr>
        <w:t>Юрипруденция</w:t>
      </w:r>
      <w:proofErr w:type="spellEnd"/>
      <w:r w:rsidRPr="002A4065">
        <w:rPr>
          <w:rFonts w:ascii="Times New Roman" w:hAnsi="Times New Roman" w:cs="Times New Roman"/>
          <w:iCs/>
          <w:sz w:val="28"/>
          <w:szCs w:val="28"/>
        </w:rPr>
        <w:t xml:space="preserve">» Григорий Александров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докладе </w:t>
      </w:r>
      <w:r w:rsidRPr="002A4065">
        <w:rPr>
          <w:rFonts w:ascii="Times New Roman" w:hAnsi="Times New Roman" w:cs="Times New Roman"/>
          <w:bCs/>
          <w:sz w:val="28"/>
          <w:szCs w:val="28"/>
        </w:rPr>
        <w:t xml:space="preserve">«Правовые основы строительства, государственной регистрации и эксплуатации объектов недвижимости на территории парков в городе Москве в условиях </w:t>
      </w:r>
      <w:proofErr w:type="spellStart"/>
      <w:r w:rsidRPr="002A4065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2A406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4065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Pr="002A4065">
        <w:rPr>
          <w:rFonts w:ascii="Times New Roman" w:hAnsi="Times New Roman" w:cs="Times New Roman"/>
          <w:sz w:val="28"/>
          <w:szCs w:val="28"/>
        </w:rPr>
        <w:t xml:space="preserve">, </w:t>
      </w:r>
      <w:r w:rsidRPr="002A4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оптимизация сферы строительства в парковых зонах нуждается в настоящее время в строгой законодательной регламентации. Гласность деятельности органов государственной власти, открытость информации и доступность предоставления уже существующих и появляющихся услуг должны отвечать требованиям современных реалий развития общества и цифровых технологий. </w:t>
      </w:r>
    </w:p>
    <w:p w:rsidR="002A4065" w:rsidRPr="00CA1375" w:rsidRDefault="002A4065" w:rsidP="00CA13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065">
        <w:rPr>
          <w:rFonts w:ascii="Times New Roman" w:hAnsi="Times New Roman" w:cs="Times New Roman"/>
          <w:iCs/>
          <w:sz w:val="28"/>
          <w:szCs w:val="28"/>
        </w:rPr>
        <w:t xml:space="preserve">Лида </w:t>
      </w:r>
      <w:proofErr w:type="spellStart"/>
      <w:r w:rsidRPr="002A4065">
        <w:rPr>
          <w:rFonts w:ascii="Times New Roman" w:hAnsi="Times New Roman" w:cs="Times New Roman"/>
          <w:iCs/>
          <w:sz w:val="28"/>
          <w:szCs w:val="28"/>
        </w:rPr>
        <w:t>Теванян</w:t>
      </w:r>
      <w:proofErr w:type="spellEnd"/>
      <w:r w:rsidRPr="002A406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представила</w:t>
      </w:r>
      <w:r>
        <w:rPr>
          <w:rFonts w:ascii="Times New Roman" w:hAnsi="Times New Roman" w:cs="Times New Roman"/>
          <w:sz w:val="28"/>
          <w:szCs w:val="28"/>
        </w:rPr>
        <w:t xml:space="preserve"> доклад на тему</w:t>
      </w:r>
      <w:r w:rsidRPr="002A4065">
        <w:rPr>
          <w:rFonts w:ascii="Times New Roman" w:hAnsi="Times New Roman" w:cs="Times New Roman"/>
          <w:sz w:val="28"/>
          <w:szCs w:val="28"/>
        </w:rPr>
        <w:t xml:space="preserve"> </w:t>
      </w:r>
      <w:r w:rsidRPr="002A4065">
        <w:rPr>
          <w:rFonts w:ascii="Times New Roman" w:hAnsi="Times New Roman" w:cs="Times New Roman"/>
          <w:bCs/>
          <w:sz w:val="28"/>
          <w:szCs w:val="28"/>
        </w:rPr>
        <w:t>«Соотношение права и BIM-технологий в строительстве парков будущего»</w:t>
      </w:r>
      <w:r w:rsidR="00B076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A4065">
        <w:rPr>
          <w:rFonts w:ascii="Times New Roman" w:hAnsi="Times New Roman" w:cs="Times New Roman"/>
          <w:sz w:val="28"/>
          <w:szCs w:val="28"/>
        </w:rPr>
        <w:t xml:space="preserve">Постепенный повсеместный переход на технологии информационного моделирования зданий и сооружений (BIM-технологии) стал ответом на необходимость сбора, учета и обработки в процессе проектирования, строительства и эксплуатации объектов капитального строительства значительных объемов информации, последующую корректировку данных в процессе реализации проекта. В качестве вывода автор отмечает, что законодательное закрепление обязательного применения </w:t>
      </w:r>
      <w:r w:rsidRPr="002A4065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2A4065">
        <w:rPr>
          <w:rFonts w:ascii="Times New Roman" w:hAnsi="Times New Roman" w:cs="Times New Roman"/>
          <w:sz w:val="28"/>
          <w:szCs w:val="28"/>
        </w:rPr>
        <w:t>-технологий в</w:t>
      </w:r>
      <w:r w:rsidR="00CA137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2A4065">
        <w:rPr>
          <w:rFonts w:ascii="Times New Roman" w:hAnsi="Times New Roman" w:cs="Times New Roman"/>
          <w:sz w:val="28"/>
          <w:szCs w:val="28"/>
        </w:rPr>
        <w:t xml:space="preserve">  предоставляет уникальную возможность формировать новое, оригинальное видение парковых территорий, соответствующих исключительности местного населения и его традициям, особенностям окружающей среды, а также внедрению цифровых технологий, обеспечивающих удобство и комфорт посетителей парка будущего.  </w:t>
      </w:r>
    </w:p>
    <w:p w:rsidR="002A4065" w:rsidRPr="002A4065" w:rsidRDefault="00012551" w:rsidP="00CA13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065">
        <w:rPr>
          <w:rFonts w:ascii="Times New Roman" w:hAnsi="Times New Roman" w:cs="Times New Roman"/>
          <w:iCs/>
          <w:sz w:val="28"/>
          <w:szCs w:val="28"/>
        </w:rPr>
        <w:t xml:space="preserve">Екатерина </w:t>
      </w:r>
      <w:r w:rsidR="002A4065" w:rsidRPr="002A4065">
        <w:rPr>
          <w:rFonts w:ascii="Times New Roman" w:hAnsi="Times New Roman" w:cs="Times New Roman"/>
          <w:iCs/>
          <w:sz w:val="28"/>
          <w:szCs w:val="28"/>
        </w:rPr>
        <w:t xml:space="preserve">Ефремова </w:t>
      </w:r>
      <w:r w:rsidR="00CA1375">
        <w:rPr>
          <w:rFonts w:ascii="Times New Roman" w:hAnsi="Times New Roman" w:cs="Times New Roman"/>
          <w:sz w:val="28"/>
          <w:szCs w:val="28"/>
        </w:rPr>
        <w:t>в</w:t>
      </w:r>
      <w:r w:rsidR="002A4065" w:rsidRPr="002A4065">
        <w:rPr>
          <w:rFonts w:ascii="Times New Roman" w:hAnsi="Times New Roman" w:cs="Times New Roman"/>
          <w:sz w:val="28"/>
          <w:szCs w:val="28"/>
        </w:rPr>
        <w:t xml:space="preserve"> рамках сравнительного анализа отечественной и зарубежной практики использования «Гайд-Парков» в целях организации и пр</w:t>
      </w:r>
      <w:r w:rsidR="00CA1375">
        <w:rPr>
          <w:rFonts w:ascii="Times New Roman" w:hAnsi="Times New Roman" w:cs="Times New Roman"/>
          <w:sz w:val="28"/>
          <w:szCs w:val="28"/>
        </w:rPr>
        <w:t xml:space="preserve">оведения публичных мероприятий </w:t>
      </w:r>
      <w:r w:rsidR="002A4065" w:rsidRPr="002A4065">
        <w:rPr>
          <w:rFonts w:ascii="Times New Roman" w:hAnsi="Times New Roman" w:cs="Times New Roman"/>
          <w:sz w:val="28"/>
          <w:szCs w:val="28"/>
        </w:rPr>
        <w:t>отмечает, что в настоящее время «Гайд-</w:t>
      </w:r>
      <w:r w:rsidR="002A4065" w:rsidRPr="002A4065">
        <w:rPr>
          <w:rFonts w:ascii="Times New Roman" w:hAnsi="Times New Roman" w:cs="Times New Roman"/>
          <w:sz w:val="28"/>
          <w:szCs w:val="28"/>
        </w:rPr>
        <w:lastRenderedPageBreak/>
        <w:t>Парк» не представляет собой искомой альтернативы места проведения публичного мероприятия, поскольку также предусматривает обязательное согласование, как и любая иная форма проведения публичного мероприятия.</w:t>
      </w:r>
    </w:p>
    <w:p w:rsidR="002A4065" w:rsidRPr="002A4065" w:rsidRDefault="002A4065" w:rsidP="00CA13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65">
        <w:rPr>
          <w:rFonts w:ascii="Times New Roman" w:hAnsi="Times New Roman" w:cs="Times New Roman"/>
          <w:sz w:val="28"/>
          <w:szCs w:val="28"/>
        </w:rPr>
        <w:t xml:space="preserve">Автор доклада поднимает вопрос о возможности реализации на территории парков будущего в городе Москве форматов «Гайд-Парков», обеспечивающих возможность упрощенной формы реализации конституционного права на свободу мирных собраний, в том числе и политических акций, поскольку это в большей степени отвечает </w:t>
      </w:r>
      <w:proofErr w:type="gramStart"/>
      <w:r w:rsidRPr="002A4065">
        <w:rPr>
          <w:rFonts w:ascii="Times New Roman" w:hAnsi="Times New Roman" w:cs="Times New Roman"/>
          <w:sz w:val="28"/>
          <w:szCs w:val="28"/>
        </w:rPr>
        <w:t>интересам</w:t>
      </w:r>
      <w:proofErr w:type="gramEnd"/>
      <w:r w:rsidRPr="002A4065">
        <w:rPr>
          <w:rFonts w:ascii="Times New Roman" w:hAnsi="Times New Roman" w:cs="Times New Roman"/>
          <w:sz w:val="28"/>
          <w:szCs w:val="28"/>
        </w:rPr>
        <w:t xml:space="preserve"> как участников публичных мероприятий, так и интересам общественной безопасности. </w:t>
      </w:r>
    </w:p>
    <w:p w:rsidR="002A4065" w:rsidRPr="00CA1375" w:rsidRDefault="00012551" w:rsidP="00CA13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065">
        <w:rPr>
          <w:rFonts w:ascii="Times New Roman" w:hAnsi="Times New Roman" w:cs="Times New Roman"/>
          <w:iCs/>
          <w:sz w:val="28"/>
          <w:szCs w:val="28"/>
        </w:rPr>
        <w:t xml:space="preserve">Юлия </w:t>
      </w:r>
      <w:r w:rsidR="002A4065" w:rsidRPr="002A4065">
        <w:rPr>
          <w:rFonts w:ascii="Times New Roman" w:hAnsi="Times New Roman" w:cs="Times New Roman"/>
          <w:iCs/>
          <w:sz w:val="28"/>
          <w:szCs w:val="28"/>
        </w:rPr>
        <w:t xml:space="preserve">Суханова </w:t>
      </w:r>
      <w:r w:rsidR="00CA1375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2A4065" w:rsidRPr="002A4065">
        <w:rPr>
          <w:rFonts w:ascii="Times New Roman" w:hAnsi="Times New Roman" w:cs="Times New Roman"/>
          <w:sz w:val="28"/>
          <w:szCs w:val="28"/>
        </w:rPr>
        <w:t>доклад</w:t>
      </w:r>
      <w:r w:rsidR="00CA1375">
        <w:rPr>
          <w:rFonts w:ascii="Times New Roman" w:hAnsi="Times New Roman" w:cs="Times New Roman"/>
          <w:sz w:val="28"/>
          <w:szCs w:val="28"/>
        </w:rPr>
        <w:t>е</w:t>
      </w:r>
      <w:r w:rsidR="002A4065" w:rsidRPr="002A4065">
        <w:rPr>
          <w:rFonts w:ascii="Times New Roman" w:hAnsi="Times New Roman" w:cs="Times New Roman"/>
          <w:sz w:val="28"/>
          <w:szCs w:val="28"/>
        </w:rPr>
        <w:t xml:space="preserve"> </w:t>
      </w:r>
      <w:r w:rsidR="002A4065" w:rsidRPr="002A4065">
        <w:rPr>
          <w:rFonts w:ascii="Times New Roman" w:hAnsi="Times New Roman" w:cs="Times New Roman"/>
          <w:bCs/>
          <w:sz w:val="28"/>
          <w:szCs w:val="28"/>
        </w:rPr>
        <w:t xml:space="preserve">«Правовые основы контроля за использованием объектов </w:t>
      </w:r>
      <w:proofErr w:type="gramStart"/>
      <w:r w:rsidR="002A4065" w:rsidRPr="002A4065">
        <w:rPr>
          <w:rFonts w:ascii="Times New Roman" w:hAnsi="Times New Roman" w:cs="Times New Roman"/>
          <w:bCs/>
          <w:sz w:val="28"/>
          <w:szCs w:val="28"/>
        </w:rPr>
        <w:t>недвижимости</w:t>
      </w:r>
      <w:proofErr w:type="gramEnd"/>
      <w:r w:rsidR="002A4065" w:rsidRPr="002A4065">
        <w:rPr>
          <w:rFonts w:ascii="Times New Roman" w:hAnsi="Times New Roman" w:cs="Times New Roman"/>
          <w:bCs/>
          <w:sz w:val="28"/>
          <w:szCs w:val="28"/>
        </w:rPr>
        <w:t xml:space="preserve"> на территории парков будущего»</w:t>
      </w:r>
      <w:bookmarkStart w:id="1" w:name="bookmark"/>
      <w:r w:rsidR="00CA1375">
        <w:rPr>
          <w:rFonts w:ascii="Times New Roman" w:hAnsi="Times New Roman" w:cs="Times New Roman"/>
          <w:sz w:val="28"/>
          <w:szCs w:val="28"/>
        </w:rPr>
        <w:t xml:space="preserve"> отметила,</w:t>
      </w:r>
      <w:r w:rsidR="002A4065" w:rsidRPr="002A4065">
        <w:rPr>
          <w:rFonts w:ascii="Times New Roman" w:hAnsi="Times New Roman" w:cs="Times New Roman"/>
          <w:sz w:val="28"/>
          <w:szCs w:val="28"/>
        </w:rPr>
        <w:t xml:space="preserve"> что</w:t>
      </w:r>
      <w:bookmarkEnd w:id="1"/>
      <w:r w:rsidR="00CA1375">
        <w:rPr>
          <w:rFonts w:ascii="Times New Roman" w:hAnsi="Times New Roman" w:cs="Times New Roman"/>
          <w:sz w:val="28"/>
          <w:szCs w:val="28"/>
        </w:rPr>
        <w:t xml:space="preserve"> в</w:t>
      </w:r>
      <w:r w:rsidR="002A4065" w:rsidRPr="002A4065">
        <w:rPr>
          <w:rFonts w:ascii="Times New Roman" w:hAnsi="Times New Roman" w:cs="Times New Roman"/>
          <w:sz w:val="28"/>
          <w:szCs w:val="28"/>
        </w:rPr>
        <w:t xml:space="preserve"> настоящее время нормативное правовое регулирование контроля недвижимости парковых территорий</w:t>
      </w:r>
      <w:r w:rsidR="00CA1375">
        <w:rPr>
          <w:rFonts w:ascii="Times New Roman" w:hAnsi="Times New Roman" w:cs="Times New Roman"/>
          <w:sz w:val="28"/>
          <w:szCs w:val="28"/>
        </w:rPr>
        <w:t xml:space="preserve"> </w:t>
      </w:r>
      <w:r w:rsidR="002A4065" w:rsidRPr="002A4065">
        <w:rPr>
          <w:rFonts w:ascii="Times New Roman" w:hAnsi="Times New Roman" w:cs="Times New Roman"/>
          <w:sz w:val="28"/>
          <w:szCs w:val="28"/>
        </w:rPr>
        <w:t xml:space="preserve">как особых объектов недвижимости не выделена в отдельную отрасль права. Разработка новых нормативных правовых документов, учитывающих особенности создаваемых парков будущего, позволит в дальнейшем избежать ошибок в </w:t>
      </w:r>
      <w:proofErr w:type="spellStart"/>
      <w:r w:rsidR="002A4065" w:rsidRPr="002A4065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2A4065" w:rsidRPr="002A4065">
        <w:rPr>
          <w:rFonts w:ascii="Times New Roman" w:hAnsi="Times New Roman" w:cs="Times New Roman"/>
          <w:sz w:val="28"/>
          <w:szCs w:val="28"/>
        </w:rPr>
        <w:t xml:space="preserve"> и упростит систему </w:t>
      </w:r>
      <w:proofErr w:type="gramStart"/>
      <w:r w:rsidR="002A4065" w:rsidRPr="002A40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A4065" w:rsidRPr="002A4065">
        <w:rPr>
          <w:rFonts w:ascii="Times New Roman" w:hAnsi="Times New Roman" w:cs="Times New Roman"/>
          <w:sz w:val="28"/>
          <w:szCs w:val="28"/>
        </w:rPr>
        <w:t xml:space="preserve"> использованием на их территории объектов недвижимости.</w:t>
      </w:r>
    </w:p>
    <w:p w:rsidR="002A4065" w:rsidRPr="002A4065" w:rsidRDefault="00CA1375" w:rsidP="00CA13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Характерные черты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«Парка будущего»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междисциплинарный подход, интеграция студентов различных образовательных программ, </w:t>
      </w:r>
      <w:proofErr w:type="spellStart"/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практикоориентированность</w:t>
      </w:r>
      <w:proofErr w:type="spellEnd"/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Проект объединяет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</w:t>
      </w:r>
      <w:r w:rsidRPr="00B8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заинтересованных в улучшении качества городской среды, и позволяет применить свои знания и умения для развития современного мегаполиса. </w:t>
      </w:r>
    </w:p>
    <w:p w:rsidR="00660166" w:rsidRPr="002A4065" w:rsidRDefault="00660166" w:rsidP="006601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0166" w:rsidRPr="002A4065" w:rsidRDefault="00660166" w:rsidP="00660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166" w:rsidRPr="002A4065" w:rsidRDefault="00660166" w:rsidP="00660166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3128" w:rsidRPr="002A4065" w:rsidRDefault="005F3128" w:rsidP="00CB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128" w:rsidRPr="002A4065" w:rsidSect="0005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69"/>
    <w:rsid w:val="00012551"/>
    <w:rsid w:val="00055AFB"/>
    <w:rsid w:val="00201242"/>
    <w:rsid w:val="00230E06"/>
    <w:rsid w:val="002874E1"/>
    <w:rsid w:val="002A4065"/>
    <w:rsid w:val="002B187A"/>
    <w:rsid w:val="003336EC"/>
    <w:rsid w:val="00397469"/>
    <w:rsid w:val="003B43DA"/>
    <w:rsid w:val="004509D8"/>
    <w:rsid w:val="00476BDF"/>
    <w:rsid w:val="005279DE"/>
    <w:rsid w:val="0055044D"/>
    <w:rsid w:val="00583FB1"/>
    <w:rsid w:val="005F3128"/>
    <w:rsid w:val="00660166"/>
    <w:rsid w:val="0088527B"/>
    <w:rsid w:val="00907945"/>
    <w:rsid w:val="009E0BC6"/>
    <w:rsid w:val="009F07D7"/>
    <w:rsid w:val="00AC4391"/>
    <w:rsid w:val="00AD0E7F"/>
    <w:rsid w:val="00B076E2"/>
    <w:rsid w:val="00B62B64"/>
    <w:rsid w:val="00BF451E"/>
    <w:rsid w:val="00BF71B8"/>
    <w:rsid w:val="00C1045D"/>
    <w:rsid w:val="00CA1375"/>
    <w:rsid w:val="00CB6984"/>
    <w:rsid w:val="00D56125"/>
    <w:rsid w:val="00D929AD"/>
    <w:rsid w:val="00DC43DA"/>
    <w:rsid w:val="00E81254"/>
    <w:rsid w:val="00F6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166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a0"/>
    <w:rsid w:val="00660166"/>
  </w:style>
  <w:style w:type="paragraph" w:customStyle="1" w:styleId="A5">
    <w:name w:val="Текстовый блок A"/>
    <w:rsid w:val="002A40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2020-04-15T12:52:00Z</dcterms:created>
  <dcterms:modified xsi:type="dcterms:W3CDTF">2020-04-17T06:37:00Z</dcterms:modified>
</cp:coreProperties>
</file>