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B1" w:rsidRPr="00144B2A" w:rsidRDefault="005367B1" w:rsidP="005367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5367B1" w:rsidRDefault="005367B1" w:rsidP="005367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5367B1" w:rsidRPr="007E0624" w:rsidRDefault="005367B1" w:rsidP="005367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3589"/>
        <w:gridCol w:w="6890"/>
      </w:tblGrid>
      <w:tr w:rsidR="00AB0D1F" w:rsidRPr="00AB0D1F" w:rsidTr="00BC3FF5">
        <w:trPr>
          <w:trHeight w:val="737"/>
        </w:trPr>
        <w:tc>
          <w:tcPr>
            <w:tcW w:w="720" w:type="dxa"/>
            <w:vAlign w:val="center"/>
          </w:tcPr>
          <w:p w:rsidR="00AB0D1F" w:rsidRPr="00AB0D1F" w:rsidRDefault="00AB0D1F" w:rsidP="00912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D1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B0D1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B0D1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89" w:type="dxa"/>
            <w:vAlign w:val="center"/>
          </w:tcPr>
          <w:p w:rsidR="00AB0D1F" w:rsidRPr="00AB0D1F" w:rsidRDefault="00AB0D1F" w:rsidP="00912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D1F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89" w:type="dxa"/>
            <w:vAlign w:val="center"/>
          </w:tcPr>
          <w:p w:rsidR="00AB0D1F" w:rsidRPr="00AB0D1F" w:rsidRDefault="00AB0D1F" w:rsidP="00912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D1F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B0D1F" w:rsidRPr="00C56733" w:rsidTr="00BC3FF5">
        <w:trPr>
          <w:trHeight w:val="567"/>
        </w:trPr>
        <w:tc>
          <w:tcPr>
            <w:tcW w:w="6889" w:type="dxa"/>
            <w:gridSpan w:val="3"/>
            <w:shd w:val="clear" w:color="auto" w:fill="D9D9D9" w:themeFill="background1" w:themeFillShade="D9"/>
            <w:vAlign w:val="center"/>
          </w:tcPr>
          <w:p w:rsidR="00AB0D1F" w:rsidRDefault="00AB0D1F" w:rsidP="00350A48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AB0D1F" w:rsidRPr="00C56733" w:rsidTr="00BC3FF5">
        <w:trPr>
          <w:trHeight w:val="567"/>
        </w:trPr>
        <w:tc>
          <w:tcPr>
            <w:tcW w:w="6889" w:type="dxa"/>
            <w:gridSpan w:val="3"/>
            <w:shd w:val="clear" w:color="auto" w:fill="D6E3BC" w:themeFill="accent3" w:themeFillTint="66"/>
            <w:vAlign w:val="center"/>
          </w:tcPr>
          <w:p w:rsidR="00AB0D1F" w:rsidRDefault="00AB0D1F" w:rsidP="00350A48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18МП11</w:t>
            </w:r>
          </w:p>
        </w:tc>
      </w:tr>
      <w:tr w:rsidR="00AB0D1F" w:rsidRPr="006F23EA" w:rsidTr="00BC3FF5">
        <w:trPr>
          <w:trHeight w:val="760"/>
        </w:trPr>
        <w:tc>
          <w:tcPr>
            <w:tcW w:w="6889" w:type="dxa"/>
            <w:gridSpan w:val="3"/>
            <w:shd w:val="clear" w:color="auto" w:fill="E5B8B7" w:themeFill="accent2" w:themeFillTint="66"/>
            <w:vAlign w:val="center"/>
          </w:tcPr>
          <w:p w:rsidR="00AD1916" w:rsidRPr="00AD1916" w:rsidRDefault="00AD1916" w:rsidP="00AD1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916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 w:rsidRPr="00AD1916">
              <w:rPr>
                <w:rFonts w:ascii="Arial" w:hAnsi="Arial" w:cs="Arial"/>
                <w:b/>
                <w:sz w:val="24"/>
                <w:szCs w:val="24"/>
              </w:rPr>
              <w:t>38.03.02 Менеджмент</w:t>
            </w:r>
          </w:p>
          <w:p w:rsidR="00AB0D1F" w:rsidRDefault="00AD1916" w:rsidP="00AD1916">
            <w:r w:rsidRPr="00AD1916">
              <w:rPr>
                <w:rFonts w:ascii="Arial" w:hAnsi="Arial" w:cs="Arial"/>
                <w:b/>
                <w:sz w:val="24"/>
                <w:szCs w:val="24"/>
              </w:rPr>
              <w:t>Профиль подготовки: Менеджмент организации</w:t>
            </w:r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89" w:type="dxa"/>
            <w:vAlign w:val="center"/>
          </w:tcPr>
          <w:p w:rsidR="00AB0D1F" w:rsidRPr="00967615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2%2019%2D858315%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D%2069%2D005964%3C.%3E&amp;USES21ALL=1</w:t>
              </w:r>
            </w:hyperlink>
          </w:p>
        </w:tc>
        <w:bookmarkStart w:id="0" w:name="_GoBack"/>
        <w:bookmarkEnd w:id="0"/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C%2052%2D544523589%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2018%2D366246%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2070%2D184890%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Правоведение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C%2060%2D073276%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5%2071%2D630559%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2024%2D613280%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Психология и социология управления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2058%2D567848%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5%2071%2D669456%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Теория менеджмента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2014%2D023936%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D%2073%2D268095112%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D%2073%2D073577603%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2093%2D656458%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1%2059%2D811491177%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909191%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Управленческий учет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2085%2D646179%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2085%2D741164%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B%2063%2D334767%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1%2089%2D635386%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EB74E2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4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89" w:type="dxa"/>
            <w:vAlign w:val="center"/>
          </w:tcPr>
          <w:p w:rsidR="00AB0D1F" w:rsidRPr="00EB74E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B74E2">
              <w:rPr>
                <w:rFonts w:ascii="Arial" w:hAnsi="Arial" w:cs="Arial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2038%2D595599999%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Теория организации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2049%2D709872%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4%2095%2D207844%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Теория корпоративного управления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551093%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Финансовый учет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E%2D60%2D526557%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2052%2D330742%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Бизнес-планирование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8%2051%2D976893%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Планирование и прогнозирование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611197932%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89" w:type="dxa"/>
            <w:vAlign w:val="center"/>
          </w:tcPr>
          <w:p w:rsidR="00AB0D1F" w:rsidRPr="00CD1DB2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CD1DB2">
              <w:rPr>
                <w:rFonts w:ascii="Arial" w:hAnsi="Arial" w:cs="Arial"/>
                <w:sz w:val="20"/>
                <w:szCs w:val="20"/>
              </w:rPr>
              <w:t>Математические методы исследования систем управления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2056%2D505054%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Современные проблемы маркетинга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2057%2D945326%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67E04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0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89" w:type="dxa"/>
            <w:vAlign w:val="center"/>
          </w:tcPr>
          <w:p w:rsidR="00AB0D1F" w:rsidRPr="00367E04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367E04">
              <w:rPr>
                <w:rFonts w:ascii="Arial" w:hAnsi="Arial" w:cs="Arial"/>
                <w:sz w:val="20"/>
                <w:szCs w:val="20"/>
              </w:rPr>
              <w:t>Экономика организаций (предприятий)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E%2D59%2D412938%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Корпоративные финансы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075215%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Операционный (производственный)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516421%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 xml:space="preserve">Аудит и </w:t>
            </w:r>
            <w:proofErr w:type="spellStart"/>
            <w:r w:rsidRPr="00E21ECF">
              <w:rPr>
                <w:rFonts w:ascii="Arial" w:hAnsi="Arial" w:cs="Arial"/>
                <w:sz w:val="20"/>
                <w:szCs w:val="20"/>
              </w:rPr>
              <w:t>контроллинг</w:t>
            </w:r>
            <w:proofErr w:type="spellEnd"/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2085%2D429088%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C%2057%2D460841%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5B049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C%2052%2D378015896%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Иностранный язык (второй)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060C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2054%2D914820381%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060C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B%2063%2D054911%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Инвестиционный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060C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90%2047%2D176977%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0060C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2067%2D107144%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Управление изменениями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886128485%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926553%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2057%2D527910%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89" w:type="dxa"/>
            <w:vAlign w:val="center"/>
          </w:tcPr>
          <w:p w:rsidR="00AB0D1F" w:rsidRPr="00E21EC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E21ECF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2070%2D511828%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Деньги, кредит, банки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8%2051%2D181640%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Управление денежными потоками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8%2051%2D805183%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A%2049%2D179600217%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Переговорный процесс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1%2059%2D491201661%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Логистика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2052%2D861278%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Создание и управление малым предприятием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4B05F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562054400%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Менеджмент качества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272282%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72F">
              <w:rPr>
                <w:rFonts w:ascii="Arial" w:hAnsi="Arial" w:cs="Arial"/>
                <w:sz w:val="20"/>
                <w:szCs w:val="20"/>
              </w:rPr>
              <w:t>Фасилити</w:t>
            </w:r>
            <w:proofErr w:type="spellEnd"/>
            <w:r w:rsidRPr="00AD172F">
              <w:rPr>
                <w:rFonts w:ascii="Arial" w:hAnsi="Arial" w:cs="Arial"/>
                <w:sz w:val="20"/>
                <w:szCs w:val="20"/>
              </w:rPr>
              <w:t xml:space="preserve">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2093%2D783629%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Этика профессиональной деятельности менеджера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2058%2D799873899%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Деловой этикет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2058%2D064882%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Стратегии развития городов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F%2052%2D664431001%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Международные валютные отношения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8%2097%2D860587%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Информационно-справочные системы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2038%2D882446808%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Современные офисные технологии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2038%2D564523856%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Кадровый 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92%2057%2D692357729%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Лидерство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1%2059%2D490947346%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F62804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0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89" w:type="dxa"/>
            <w:vAlign w:val="center"/>
          </w:tcPr>
          <w:p w:rsidR="00AB0D1F" w:rsidRPr="00F62804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F62804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2055%2D041813814%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98%2021%2D305490%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2085%2D618330106%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495333%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Риск-менеджмент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279113130%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93%2055%2D841301433%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Регулирование инвестиционной деятельности в городе Москве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90%2047%2D272770540%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Управление и регулирование инвестиционной деятельности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90%2047%2D658322449%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566585263%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841761158%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практика  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538212262%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89" w:type="dxa"/>
            <w:vAlign w:val="center"/>
          </w:tcPr>
          <w:p w:rsidR="00AB0D1F" w:rsidRPr="00706C60" w:rsidRDefault="00706C60" w:rsidP="00912C5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6" w:history="1">
              <w:r w:rsidRPr="00E171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7%2D34%2D884124592%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Торговое право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98%2021%2D578754%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Инновационные подходы к управлению городами с культурным и историческим потенциалом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2%2077%2D926399442%3C.%3E&amp;USES21ALL=1</w:t>
              </w:r>
            </w:hyperlink>
          </w:p>
        </w:tc>
      </w:tr>
      <w:tr w:rsidR="00AB0D1F" w:rsidRPr="006F23EA" w:rsidTr="00E51D71">
        <w:trPr>
          <w:trHeight w:val="1191"/>
        </w:trPr>
        <w:tc>
          <w:tcPr>
            <w:tcW w:w="720" w:type="dxa"/>
            <w:vAlign w:val="center"/>
          </w:tcPr>
          <w:p w:rsidR="00AB0D1F" w:rsidRPr="003B36D5" w:rsidRDefault="00AB0D1F" w:rsidP="0091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3589" w:type="dxa"/>
            <w:vAlign w:val="center"/>
          </w:tcPr>
          <w:p w:rsidR="00AB0D1F" w:rsidRPr="00AD172F" w:rsidRDefault="00AB0D1F" w:rsidP="00912C56">
            <w:pPr>
              <w:rPr>
                <w:rFonts w:ascii="Arial" w:hAnsi="Arial" w:cs="Arial"/>
                <w:sz w:val="20"/>
                <w:szCs w:val="20"/>
              </w:rPr>
            </w:pPr>
            <w:r w:rsidRPr="00AD172F">
              <w:rPr>
                <w:rFonts w:ascii="Arial" w:hAnsi="Arial" w:cs="Arial"/>
                <w:sz w:val="20"/>
                <w:szCs w:val="20"/>
              </w:rPr>
              <w:t>История государственного управления в России</w:t>
            </w:r>
          </w:p>
        </w:tc>
        <w:tc>
          <w:tcPr>
            <w:tcW w:w="6889" w:type="dxa"/>
            <w:vAlign w:val="center"/>
          </w:tcPr>
          <w:p w:rsidR="00AB0D1F" w:rsidRPr="00705AB0" w:rsidRDefault="00AB0D1F" w:rsidP="00912C56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706C6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F11%2F%D0%A2%2019%2D489358%3C.%3E&amp;USES21ALL=1</w:t>
              </w:r>
            </w:hyperlink>
          </w:p>
        </w:tc>
      </w:tr>
    </w:tbl>
    <w:p w:rsidR="006D6670" w:rsidRDefault="00E51D71"/>
    <w:sectPr w:rsidR="006D6670" w:rsidSect="00AB0D1F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1"/>
    <w:rsid w:val="000060C3"/>
    <w:rsid w:val="000A1F85"/>
    <w:rsid w:val="00243F26"/>
    <w:rsid w:val="002A47E6"/>
    <w:rsid w:val="004B05F3"/>
    <w:rsid w:val="005367B1"/>
    <w:rsid w:val="005B049A"/>
    <w:rsid w:val="005D31EC"/>
    <w:rsid w:val="00706C60"/>
    <w:rsid w:val="00836390"/>
    <w:rsid w:val="008D0B80"/>
    <w:rsid w:val="00A476E6"/>
    <w:rsid w:val="00AB0D1F"/>
    <w:rsid w:val="00AD1916"/>
    <w:rsid w:val="00BC3FF5"/>
    <w:rsid w:val="00D46901"/>
    <w:rsid w:val="00E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7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6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7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6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49%2D709872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85%2D646179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B%2063%2D054911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57%2D527910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57%2D692357729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495333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D%2073%2D26809511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5%2071%2D630559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611197932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516421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2%2D861278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8%2D064882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841761158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2%2019%2D489358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2%2019%2D858315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38%2D88244680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1%2059%2D81149117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5%2071%2D669456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85%2D74116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4%2095%2D207844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2%2D33074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E%2D59%2D412938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0%2047%2D17697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70%2D511828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783629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1%2059%2D490947346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279113130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8%2021%2D578754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18%2D366246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49%2D179600217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0%2047%2D658322449%3C.%3E&amp;USES21ALL=1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24%2D613280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D%2073%2D073577603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38%2D595599999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56%2D505054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85%2D429088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926553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2%2D664431001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85%2D618330106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909191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4%2D914820381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562054400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38%2D564523856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55%2D841301433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53821226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D%2069%2D005964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14%2D02393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B%2063%2D334767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551093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075215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8%2051%2D181640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8%2D79987389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C%2060%2D073276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8%2051%2D976893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67%2D107144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1%2059%2D491201661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8%2097%2D860587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3%2055%2D041813814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566585263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2%2077%2D926399442%3C.%3E&amp;USES21ALL=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70%2D184890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F%2058%2D56784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A%2093%2D65645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C%2057%2D46084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57%2D945326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8%2051%2D805183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272282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7%2D34%2D88412459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C%2052%2D544523589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0%2047%2D272770540%3C.%3E&amp;USES21ALL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E%2D60%2D52655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A1%2089%2D635386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C%2052%2D378015896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2%2093%2D886128485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F11%2F%D0%98%2021%2D305490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6443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10</cp:revision>
  <dcterms:created xsi:type="dcterms:W3CDTF">2021-03-01T12:25:00Z</dcterms:created>
  <dcterms:modified xsi:type="dcterms:W3CDTF">2021-04-20T07:45:00Z</dcterms:modified>
</cp:coreProperties>
</file>