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9"/>
        <w:gridCol w:w="4101"/>
        <w:gridCol w:w="6379"/>
      </w:tblGrid>
      <w:tr w:rsidR="002110B0" w:rsidRPr="002110B0" w:rsidTr="00550D70">
        <w:trPr>
          <w:trHeight w:val="737"/>
        </w:trPr>
        <w:tc>
          <w:tcPr>
            <w:tcW w:w="719" w:type="dxa"/>
            <w:vAlign w:val="center"/>
          </w:tcPr>
          <w:p w:rsidR="002110B0" w:rsidRPr="002110B0" w:rsidRDefault="002110B0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0B0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101" w:type="dxa"/>
            <w:vAlign w:val="center"/>
          </w:tcPr>
          <w:p w:rsidR="002110B0" w:rsidRPr="002110B0" w:rsidRDefault="002110B0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0B0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379" w:type="dxa"/>
            <w:vAlign w:val="center"/>
          </w:tcPr>
          <w:p w:rsidR="002110B0" w:rsidRPr="002110B0" w:rsidRDefault="002110B0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0B0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8234A1" w:rsidRPr="00C56733" w:rsidTr="00B876A8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8234A1" w:rsidRPr="00F30069" w:rsidRDefault="008234A1" w:rsidP="00B876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подготовки: </w:t>
            </w:r>
            <w:r>
              <w:rPr>
                <w:rFonts w:ascii="Arial" w:hAnsi="Arial" w:cs="Arial"/>
                <w:b/>
                <w:sz w:val="24"/>
                <w:szCs w:val="24"/>
              </w:rPr>
              <w:t>38.04.03  Управление персоналом</w:t>
            </w:r>
          </w:p>
          <w:p w:rsidR="008234A1" w:rsidRDefault="008234A1" w:rsidP="008234A1"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33729E" w:rsidRPr="00C56733" w:rsidTr="0033729E">
        <w:trPr>
          <w:trHeight w:val="761"/>
        </w:trPr>
        <w:tc>
          <w:tcPr>
            <w:tcW w:w="11199" w:type="dxa"/>
            <w:gridSpan w:val="3"/>
            <w:shd w:val="clear" w:color="auto" w:fill="C2D69B" w:themeFill="accent3" w:themeFillTint="99"/>
            <w:vAlign w:val="center"/>
          </w:tcPr>
          <w:p w:rsidR="0033729E" w:rsidRPr="0033729E" w:rsidRDefault="0033729E" w:rsidP="00B876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Годы набора: </w:t>
            </w:r>
            <w:r w:rsidR="009A346F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1" w:type="dxa"/>
            <w:vAlign w:val="center"/>
          </w:tcPr>
          <w:p w:rsidR="002110B0" w:rsidRPr="00222F1F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22F1F">
              <w:rPr>
                <w:rFonts w:ascii="Arial" w:hAnsi="Arial" w:cs="Arial"/>
                <w:sz w:val="20"/>
                <w:szCs w:val="20"/>
              </w:rPr>
              <w:t>Теория и практика социальной и кадровой политики государства и организации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9F1214" w:rsidRDefault="009F121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" w:history="1">
              <w:r w:rsidRPr="002779B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З-15-629412519%3C.%3E&amp;USES21ALL=1</w:t>
              </w:r>
            </w:hyperlink>
            <w:r w:rsidRPr="009F1214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01" w:type="dxa"/>
            <w:vAlign w:val="center"/>
          </w:tcPr>
          <w:p w:rsidR="002110B0" w:rsidRPr="00222F1F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22F1F">
              <w:rPr>
                <w:rFonts w:ascii="Arial" w:hAnsi="Arial" w:cs="Arial"/>
                <w:sz w:val="20"/>
                <w:szCs w:val="20"/>
              </w:rPr>
              <w:t>Теория организации и организационного проектирования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A010A7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В%2057-917241738%3C.%3E&amp;USES21ALL=1</w:t>
              </w:r>
            </w:hyperlink>
            <w:r w:rsidRPr="009F1214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  <w:r w:rsidR="00A010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01" w:type="dxa"/>
            <w:vAlign w:val="center"/>
          </w:tcPr>
          <w:p w:rsidR="002110B0" w:rsidRPr="00222F1F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22F1F">
              <w:rPr>
                <w:rFonts w:ascii="Arial" w:hAnsi="Arial" w:cs="Arial"/>
                <w:sz w:val="20"/>
                <w:szCs w:val="20"/>
              </w:rPr>
              <w:t>Организация научно-исследовательской и педагогической деятельности в области  управления персоналом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6521D3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С%2089-240799699%3C.%3E&amp;USES21ALL=1</w:t>
              </w:r>
            </w:hyperlink>
            <w:r w:rsidRPr="009F1214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  <w:r w:rsidR="006521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01" w:type="dxa"/>
            <w:vAlign w:val="center"/>
          </w:tcPr>
          <w:p w:rsidR="002110B0" w:rsidRPr="00222F1F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22F1F">
              <w:rPr>
                <w:rFonts w:ascii="Arial" w:hAnsi="Arial" w:cs="Arial"/>
                <w:sz w:val="20"/>
                <w:szCs w:val="20"/>
              </w:rPr>
              <w:t>Развитие трудового законодательства и порядок урегулирования трудовых споров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CD0BE9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Е%2070-226150023%3C.%3E&amp;USES21ALL=1</w:t>
              </w:r>
            </w:hyperlink>
            <w:r w:rsidR="00CD0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01" w:type="dxa"/>
            <w:vAlign w:val="center"/>
          </w:tcPr>
          <w:p w:rsidR="002110B0" w:rsidRPr="00222F1F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22F1F">
              <w:rPr>
                <w:rFonts w:ascii="Arial" w:hAnsi="Arial" w:cs="Arial"/>
                <w:sz w:val="20"/>
                <w:szCs w:val="20"/>
              </w:rPr>
              <w:t>Эффективные коммуникации и переговорный процесс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197ADE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С%2059-498124611%3C.%3E&amp;USES21ALL=1</w:t>
              </w:r>
            </w:hyperlink>
            <w:r w:rsidR="00197A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01" w:type="dxa"/>
            <w:vAlign w:val="center"/>
          </w:tcPr>
          <w:p w:rsidR="002110B0" w:rsidRPr="00222F1F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22F1F">
              <w:rPr>
                <w:rFonts w:ascii="Arial" w:hAnsi="Arial" w:cs="Arial"/>
                <w:sz w:val="20"/>
                <w:szCs w:val="20"/>
              </w:rPr>
              <w:t>Инновационные технологии разработки, обоснования и принятия кадровых решений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E11594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С%2059-034486573%3C.%3E&amp;USES21ALL=1</w:t>
              </w:r>
            </w:hyperlink>
            <w:r w:rsidR="00E115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01" w:type="dxa"/>
            <w:vAlign w:val="center"/>
          </w:tcPr>
          <w:p w:rsidR="002110B0" w:rsidRPr="00222F1F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22F1F">
              <w:rPr>
                <w:rFonts w:ascii="Arial" w:hAnsi="Arial" w:cs="Arial"/>
                <w:sz w:val="20"/>
                <w:szCs w:val="20"/>
              </w:rPr>
              <w:t>Управление организационной культурой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403AF9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П%2086-880430467%3C.%3E&amp;USES21ALL=1</w:t>
              </w:r>
            </w:hyperlink>
            <w:r w:rsidR="00403A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01" w:type="dxa"/>
            <w:vAlign w:val="center"/>
          </w:tcPr>
          <w:p w:rsidR="002110B0" w:rsidRPr="00222F1F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22F1F">
              <w:rPr>
                <w:rFonts w:ascii="Arial" w:hAnsi="Arial" w:cs="Arial"/>
                <w:sz w:val="20"/>
                <w:szCs w:val="20"/>
              </w:rPr>
              <w:t xml:space="preserve">Технологии кадрового </w:t>
            </w:r>
            <w:proofErr w:type="spellStart"/>
            <w:r w:rsidRPr="00222F1F">
              <w:rPr>
                <w:rFonts w:ascii="Arial" w:hAnsi="Arial" w:cs="Arial"/>
                <w:sz w:val="20"/>
                <w:szCs w:val="20"/>
              </w:rPr>
              <w:t>рекрутинга</w:t>
            </w:r>
            <w:proofErr w:type="spellEnd"/>
            <w:r w:rsidRPr="00222F1F">
              <w:rPr>
                <w:rFonts w:ascii="Arial" w:hAnsi="Arial" w:cs="Arial"/>
                <w:sz w:val="20"/>
                <w:szCs w:val="20"/>
              </w:rPr>
              <w:t xml:space="preserve"> и управления развитием персонала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9C2A2B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С%2059-581129259%3C.%3E&amp;USES21ALL=1</w:t>
              </w:r>
            </w:hyperlink>
            <w:r w:rsidR="009C2A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01" w:type="dxa"/>
            <w:vAlign w:val="center"/>
          </w:tcPr>
          <w:p w:rsidR="002110B0" w:rsidRPr="0074044C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4044C">
              <w:rPr>
                <w:rFonts w:ascii="Arial" w:hAnsi="Arial" w:cs="Arial"/>
                <w:sz w:val="20"/>
                <w:szCs w:val="20"/>
              </w:rPr>
              <w:t>Информационные технологии в управлении персоналом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8E5B7B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П%2012-218013107%3C.%3E&amp;USES21ALL=1</w:t>
              </w:r>
            </w:hyperlink>
            <w:r w:rsidR="008E5B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4101" w:type="dxa"/>
            <w:vAlign w:val="center"/>
          </w:tcPr>
          <w:p w:rsidR="002110B0" w:rsidRPr="0074044C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4044C">
              <w:rPr>
                <w:rFonts w:ascii="Arial" w:hAnsi="Arial" w:cs="Arial"/>
                <w:sz w:val="20"/>
                <w:szCs w:val="20"/>
              </w:rPr>
              <w:t>Иностранный язык в сфере делового общения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9B24A8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К%2071-119443304%3C.%3E&amp;USES21ALL=1</w:t>
              </w:r>
            </w:hyperlink>
            <w:r w:rsidR="009B24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1" w:type="dxa"/>
            <w:vAlign w:val="center"/>
          </w:tcPr>
          <w:p w:rsidR="002110B0" w:rsidRPr="0074044C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4044C">
              <w:rPr>
                <w:rFonts w:ascii="Arial" w:hAnsi="Arial" w:cs="Arial"/>
                <w:sz w:val="20"/>
                <w:szCs w:val="20"/>
              </w:rPr>
              <w:t>Системы мотивации и стимулирования трудовой деятельности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446181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С%2059-845253526%3C.%3E&amp;USES21ALL=1</w:t>
              </w:r>
            </w:hyperlink>
            <w:r w:rsidR="004461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01" w:type="dxa"/>
            <w:vAlign w:val="center"/>
          </w:tcPr>
          <w:p w:rsidR="002110B0" w:rsidRPr="0074044C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4044C">
              <w:rPr>
                <w:rFonts w:ascii="Arial" w:hAnsi="Arial" w:cs="Arial"/>
                <w:sz w:val="20"/>
                <w:szCs w:val="20"/>
              </w:rPr>
              <w:t>Кадровый консалтинг и аудит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372419" w:rsidRDefault="009F121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6" w:history="1">
              <w:r w:rsidR="006827D7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С%2059-499272797%3C.%3E&amp;USES21ALL=1</w:t>
              </w:r>
            </w:hyperlink>
            <w:r w:rsidR="006827D7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3374E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74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01" w:type="dxa"/>
            <w:vAlign w:val="center"/>
          </w:tcPr>
          <w:p w:rsidR="002110B0" w:rsidRPr="00A3374E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3374E">
              <w:rPr>
                <w:rFonts w:ascii="Arial" w:hAnsi="Arial" w:cs="Arial"/>
                <w:sz w:val="20"/>
                <w:szCs w:val="20"/>
              </w:rPr>
              <w:t>Бюджетирование управления персоналом и оплата труда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F44292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В%2093-221816888%3C.%3E&amp;USES21ALL=1</w:t>
              </w:r>
            </w:hyperlink>
            <w:r w:rsidR="00F442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01" w:type="dxa"/>
            <w:vAlign w:val="center"/>
          </w:tcPr>
          <w:p w:rsidR="002110B0" w:rsidRPr="0074044C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4044C">
              <w:rPr>
                <w:rFonts w:ascii="Arial" w:hAnsi="Arial" w:cs="Arial"/>
                <w:sz w:val="20"/>
                <w:szCs w:val="20"/>
              </w:rPr>
              <w:t>Безопасность и охрана труда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372419" w:rsidRDefault="009F121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8" w:history="1">
              <w:r w:rsidR="00A74ED5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З-15-522123412%3C.%3E&amp;USES21ALL=1</w:t>
              </w:r>
            </w:hyperlink>
            <w:r w:rsidR="00A74ED5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01" w:type="dxa"/>
            <w:vAlign w:val="center"/>
          </w:tcPr>
          <w:p w:rsidR="002110B0" w:rsidRPr="0074044C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4044C">
              <w:rPr>
                <w:rFonts w:ascii="Arial" w:hAnsi="Arial" w:cs="Arial"/>
                <w:sz w:val="20"/>
                <w:szCs w:val="20"/>
              </w:rPr>
              <w:t>Управление проектами и формирование команды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D175F1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Ф%2095-299795133%3C.%3E&amp;USES21ALL=1</w:t>
              </w:r>
            </w:hyperlink>
            <w:r w:rsidR="00D175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01" w:type="dxa"/>
            <w:vAlign w:val="center"/>
          </w:tcPr>
          <w:p w:rsidR="002110B0" w:rsidRPr="0074044C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4044C">
              <w:rPr>
                <w:rFonts w:ascii="Arial" w:hAnsi="Arial" w:cs="Arial"/>
                <w:sz w:val="20"/>
                <w:szCs w:val="20"/>
              </w:rPr>
              <w:t>Кадровое администрирование и документооборот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871CE7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Ч-49-671625631%3C.%3E&amp;USES21ALL=1</w:t>
              </w:r>
            </w:hyperlink>
            <w:r w:rsidR="00871C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01" w:type="dxa"/>
            <w:vAlign w:val="center"/>
          </w:tcPr>
          <w:p w:rsidR="002110B0" w:rsidRPr="000F3955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F3955">
              <w:rPr>
                <w:rFonts w:ascii="Arial" w:hAnsi="Arial" w:cs="Arial"/>
                <w:sz w:val="20"/>
                <w:szCs w:val="20"/>
              </w:rPr>
              <w:t>Психология управления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776554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П%2058-908626777%3C.%3E&amp;USES21ALL=1</w:t>
              </w:r>
            </w:hyperlink>
            <w:r w:rsidR="007765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01" w:type="dxa"/>
            <w:vAlign w:val="center"/>
          </w:tcPr>
          <w:p w:rsidR="002110B0" w:rsidRPr="000F3955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F3955">
              <w:rPr>
                <w:rFonts w:ascii="Arial" w:hAnsi="Arial" w:cs="Arial"/>
                <w:sz w:val="20"/>
                <w:szCs w:val="20"/>
              </w:rPr>
              <w:t>Технологии управления конфликтами и стрессами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246309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П%2086-960225153%3C.%3E&amp;USES21ALL=1</w:t>
              </w:r>
            </w:hyperlink>
            <w:r w:rsidR="002463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01" w:type="dxa"/>
            <w:vAlign w:val="center"/>
          </w:tcPr>
          <w:p w:rsidR="002110B0" w:rsidRPr="00BB37DD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B37DD">
              <w:rPr>
                <w:rFonts w:ascii="Arial" w:hAnsi="Arial" w:cs="Arial"/>
                <w:sz w:val="20"/>
                <w:szCs w:val="20"/>
              </w:rPr>
              <w:t>Разработка корпоративных социальных программ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830D95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З-15-771926335%3C.%3E&amp;USES21ALL=1</w:t>
              </w:r>
            </w:hyperlink>
            <w:r w:rsidR="00830D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01" w:type="dxa"/>
            <w:vAlign w:val="center"/>
          </w:tcPr>
          <w:p w:rsidR="002110B0" w:rsidRPr="00BB37DD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B37DD">
              <w:rPr>
                <w:rFonts w:ascii="Arial" w:hAnsi="Arial" w:cs="Arial"/>
                <w:sz w:val="20"/>
                <w:szCs w:val="20"/>
              </w:rPr>
              <w:t>Социальное партнерство в сфере труда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57029B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З-15-603361036%3C.%3E&amp;USES21ALL=1</w:t>
              </w:r>
            </w:hyperlink>
            <w:r w:rsidR="005702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1" w:type="dxa"/>
            <w:vAlign w:val="center"/>
          </w:tcPr>
          <w:p w:rsidR="002110B0" w:rsidRPr="00D95AB0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95AB0">
              <w:rPr>
                <w:rFonts w:ascii="Arial" w:hAnsi="Arial" w:cs="Arial"/>
                <w:sz w:val="20"/>
                <w:szCs w:val="20"/>
              </w:rPr>
              <w:t>Современные аспекты руководства и лидерства в организации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B34DEB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С%2059-409177154%3C.%3E&amp;USES21ALL=1</w:t>
              </w:r>
            </w:hyperlink>
            <w:r w:rsidR="00B34D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595BE4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BE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101" w:type="dxa"/>
            <w:vAlign w:val="center"/>
          </w:tcPr>
          <w:p w:rsidR="002110B0" w:rsidRPr="00595BE4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95BE4">
              <w:rPr>
                <w:rFonts w:ascii="Arial" w:hAnsi="Arial" w:cs="Arial"/>
                <w:sz w:val="20"/>
                <w:szCs w:val="20"/>
              </w:rPr>
              <w:t xml:space="preserve">Маркетинг и </w:t>
            </w:r>
            <w:proofErr w:type="spellStart"/>
            <w:r w:rsidRPr="00595BE4">
              <w:rPr>
                <w:rFonts w:ascii="Arial" w:hAnsi="Arial" w:cs="Arial"/>
                <w:sz w:val="20"/>
                <w:szCs w:val="20"/>
              </w:rPr>
              <w:t>брендинг</w:t>
            </w:r>
            <w:proofErr w:type="spellEnd"/>
            <w:r w:rsidRPr="00595BE4">
              <w:rPr>
                <w:rFonts w:ascii="Arial" w:hAnsi="Arial" w:cs="Arial"/>
                <w:sz w:val="20"/>
                <w:szCs w:val="20"/>
              </w:rPr>
              <w:t xml:space="preserve"> работодателя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9F1214" w:rsidRDefault="009F121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6" w:history="1">
              <w:r w:rsidRPr="002779B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С%2059-847426535%3C.%3E&amp;USES21ALL=1</w:t>
              </w:r>
            </w:hyperlink>
            <w:r w:rsidRPr="009F1214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01" w:type="dxa"/>
            <w:vAlign w:val="center"/>
          </w:tcPr>
          <w:p w:rsidR="002110B0" w:rsidRPr="00A9606E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9606E">
              <w:rPr>
                <w:rFonts w:ascii="Arial" w:hAnsi="Arial" w:cs="Arial"/>
                <w:sz w:val="20"/>
                <w:szCs w:val="20"/>
              </w:rPr>
              <w:t>Разработка программ корпоративного обучения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CE57F7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В%2057-934498863%3C.%3E&amp;USES21ALL=1</w:t>
              </w:r>
            </w:hyperlink>
            <w:r w:rsidR="00CE57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01" w:type="dxa"/>
            <w:vAlign w:val="center"/>
          </w:tcPr>
          <w:p w:rsidR="002110B0" w:rsidRPr="00A9606E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9606E">
              <w:rPr>
                <w:rFonts w:ascii="Arial" w:hAnsi="Arial" w:cs="Arial"/>
                <w:sz w:val="20"/>
                <w:szCs w:val="20"/>
              </w:rPr>
              <w:t>Основы работы корпоративного тренера и наставника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890F95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З-15-316454333%3C.%3E&amp;USES21ALL=1</w:t>
              </w:r>
            </w:hyperlink>
            <w:r w:rsidR="00890F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01" w:type="dxa"/>
            <w:vAlign w:val="center"/>
          </w:tcPr>
          <w:p w:rsidR="002110B0" w:rsidRPr="00C06D54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06D54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7B394C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Л%2093-608760878%3C.%3E&amp;USES21ALL=1</w:t>
              </w:r>
            </w:hyperlink>
            <w:r w:rsidR="007B39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01" w:type="dxa"/>
            <w:vAlign w:val="center"/>
          </w:tcPr>
          <w:p w:rsidR="002110B0" w:rsidRPr="00C06D54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06D54">
              <w:rPr>
                <w:rFonts w:ascii="Arial" w:hAnsi="Arial" w:cs="Arial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9F1214" w:rsidRDefault="009F121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0" w:history="1">
              <w:r w:rsidRPr="002779B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</w:t>
              </w:r>
              <w:r w:rsidRPr="002779B0">
                <w:rPr>
                  <w:rStyle w:val="a4"/>
                  <w:rFonts w:ascii="Arial" w:hAnsi="Arial" w:cs="Arial"/>
                  <w:sz w:val="18"/>
                  <w:szCs w:val="18"/>
                </w:rPr>
                <w:t>f</w:t>
              </w:r>
              <w:r w:rsidRPr="002779B0">
                <w:rPr>
                  <w:rStyle w:val="a4"/>
                  <w:rFonts w:ascii="Arial" w:hAnsi="Arial" w:cs="Arial"/>
                  <w:sz w:val="18"/>
                  <w:szCs w:val="18"/>
                </w:rPr>
                <w:t>t&amp;S21CNR=5&amp;C21COM=S&amp;S21ALL=%3C.%3EI=20УП-СУ23%2FС%2089-368621093%3C.%3E&amp;USES21ALL=1</w:t>
              </w:r>
            </w:hyperlink>
            <w:r w:rsidRPr="009F1214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01" w:type="dxa"/>
            <w:vAlign w:val="center"/>
          </w:tcPr>
          <w:p w:rsidR="002110B0" w:rsidRPr="00C06D54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06D54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деятельности, в том числе педагогическая практика)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BB1EEC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Л%2093-152993258%3C.%3E&amp;USES21ALL=1</w:t>
              </w:r>
            </w:hyperlink>
            <w:r w:rsidR="00BB1E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01" w:type="dxa"/>
            <w:vAlign w:val="center"/>
          </w:tcPr>
          <w:p w:rsidR="002110B0" w:rsidRPr="00C06D54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06D54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2514C2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Л%2093-867960259%3C.%3E&amp;USES21ALL=1</w:t>
              </w:r>
            </w:hyperlink>
            <w:r w:rsidR="002514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AB770D" w:rsidRDefault="002110B0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01" w:type="dxa"/>
            <w:vAlign w:val="center"/>
          </w:tcPr>
          <w:p w:rsidR="002110B0" w:rsidRPr="00C06D54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82483D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С%2089-554972408%3C.%3E&amp;USES21ALL=1</w:t>
              </w:r>
            </w:hyperlink>
            <w:r w:rsidR="008248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BC52D5" w:rsidRDefault="00A74ED5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01" w:type="dxa"/>
            <w:vAlign w:val="center"/>
          </w:tcPr>
          <w:p w:rsidR="002110B0" w:rsidRPr="00BC52D5" w:rsidRDefault="002110B0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C52D5">
              <w:rPr>
                <w:rFonts w:ascii="Arial" w:hAnsi="Arial" w:cs="Arial"/>
                <w:sz w:val="20"/>
                <w:szCs w:val="20"/>
              </w:rPr>
              <w:t>Социальная реабилитация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803EDD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Г%2055-083912313%3C.%3E&amp;USES21ALL=1</w:t>
              </w:r>
            </w:hyperlink>
            <w:r w:rsidR="00803E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10B0" w:rsidRPr="00A666B1" w:rsidTr="00593876">
        <w:trPr>
          <w:trHeight w:val="1418"/>
        </w:trPr>
        <w:tc>
          <w:tcPr>
            <w:tcW w:w="719" w:type="dxa"/>
            <w:shd w:val="clear" w:color="auto" w:fill="auto"/>
            <w:vAlign w:val="center"/>
          </w:tcPr>
          <w:p w:rsidR="002110B0" w:rsidRPr="00BC52D5" w:rsidRDefault="00A74ED5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101" w:type="dxa"/>
            <w:vAlign w:val="center"/>
          </w:tcPr>
          <w:p w:rsidR="002110B0" w:rsidRPr="00BC52D5" w:rsidRDefault="00A74ED5" w:rsidP="00D04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технологии медико-социальной реабилитации инвалидов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10B0" w:rsidRPr="00E17918" w:rsidRDefault="009F121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6879EA" w:rsidRPr="004A3C1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20УП-СУ23%2FВ%2075-389809374%3C.%3E&amp;USES21ALL=1</w:t>
              </w:r>
            </w:hyperlink>
            <w:r w:rsidR="006879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D6670" w:rsidRDefault="009F1214"/>
    <w:sectPr w:rsidR="006D6670" w:rsidSect="002110B0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DE"/>
    <w:rsid w:val="00197ADE"/>
    <w:rsid w:val="002110B0"/>
    <w:rsid w:val="00243F26"/>
    <w:rsid w:val="00246309"/>
    <w:rsid w:val="002514C2"/>
    <w:rsid w:val="002A47E6"/>
    <w:rsid w:val="002C4E95"/>
    <w:rsid w:val="0033729E"/>
    <w:rsid w:val="00372419"/>
    <w:rsid w:val="00403AF9"/>
    <w:rsid w:val="00446181"/>
    <w:rsid w:val="004E3FDB"/>
    <w:rsid w:val="00550D70"/>
    <w:rsid w:val="0057029B"/>
    <w:rsid w:val="00593876"/>
    <w:rsid w:val="00595BE4"/>
    <w:rsid w:val="005D31EC"/>
    <w:rsid w:val="00633EEB"/>
    <w:rsid w:val="006521D3"/>
    <w:rsid w:val="006827D7"/>
    <w:rsid w:val="006879EA"/>
    <w:rsid w:val="00776554"/>
    <w:rsid w:val="007B394C"/>
    <w:rsid w:val="00803EDD"/>
    <w:rsid w:val="008234A1"/>
    <w:rsid w:val="0082483D"/>
    <w:rsid w:val="00830D95"/>
    <w:rsid w:val="00836390"/>
    <w:rsid w:val="00871CE7"/>
    <w:rsid w:val="00890F95"/>
    <w:rsid w:val="008D0B80"/>
    <w:rsid w:val="008E5B7B"/>
    <w:rsid w:val="009A346F"/>
    <w:rsid w:val="009B24A8"/>
    <w:rsid w:val="009C2A2B"/>
    <w:rsid w:val="009F00A8"/>
    <w:rsid w:val="009F1214"/>
    <w:rsid w:val="009F4C43"/>
    <w:rsid w:val="00A010A7"/>
    <w:rsid w:val="00A3374E"/>
    <w:rsid w:val="00A476E6"/>
    <w:rsid w:val="00A74ED5"/>
    <w:rsid w:val="00AD2DC9"/>
    <w:rsid w:val="00B34DEB"/>
    <w:rsid w:val="00B53B4B"/>
    <w:rsid w:val="00B57B8E"/>
    <w:rsid w:val="00BB1EEC"/>
    <w:rsid w:val="00BC52D5"/>
    <w:rsid w:val="00CD0BE9"/>
    <w:rsid w:val="00CE57F7"/>
    <w:rsid w:val="00D175F1"/>
    <w:rsid w:val="00D30CB4"/>
    <w:rsid w:val="00DD0DDE"/>
    <w:rsid w:val="00DF07D8"/>
    <w:rsid w:val="00E11594"/>
    <w:rsid w:val="00F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D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D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5;%2012-218013107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47;-15-522123412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7;%2059-847426535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5;%2058-908626777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43;%2055-083912313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7;%2089-240799699%3C.%3E&amp;USES21ALL=1" TargetMode="Externa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7;%2059-581129259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42;%2093-221816888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7;%2059-409177154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7;%2089-554972408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7;%2059-499272797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63;-49-671625631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1;%2093-608760878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42;%2057-917241738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5;%2086-880430467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47;-15-603361036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1;%2093-867960259%3C.%3E&amp;USES21ALL=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47;-15-629412519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7;%2059-845253526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47;-15-771926335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47;-15-316454333%3C.%3E&amp;USES21ALL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7;%2059-034486573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60;%2095-299795133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1;%2093-152993258%3C.%3E&amp;USES21A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7;%2059-498124611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0;%2071-119443304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5;%2086-960225153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42;%2057-934498863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57;%2089-368621093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42;%2075-389809374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0&#1059;&#1055;-&#1057;&#1059;23%2F&#1045;%2070-226150023%3C.%3E&amp;USES21ALL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53</cp:revision>
  <dcterms:created xsi:type="dcterms:W3CDTF">2021-03-19T08:22:00Z</dcterms:created>
  <dcterms:modified xsi:type="dcterms:W3CDTF">2021-05-13T06:37:00Z</dcterms:modified>
</cp:coreProperties>
</file>