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63" w:rsidRDefault="000B6F63" w:rsidP="000B6F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Секции кафедры государственного управления и кадровой политики</w:t>
      </w:r>
    </w:p>
    <w:p w:rsidR="000B6F63" w:rsidRDefault="000B6F63" w:rsidP="000B6F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F63" w:rsidRDefault="000B6F63" w:rsidP="000B6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кафедрой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267C">
        <w:rPr>
          <w:rFonts w:ascii="Times New Roman" w:hAnsi="Times New Roman" w:cs="Times New Roman"/>
          <w:sz w:val="28"/>
          <w:szCs w:val="28"/>
        </w:rPr>
        <w:t>кадровой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проведены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секции.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Секции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B267C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управления: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историческая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ретроспектива,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современность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B26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«</w:t>
      </w:r>
      <w:r w:rsidRPr="00DB267C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века: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B267C">
        <w:rPr>
          <w:rFonts w:ascii="Times New Roman" w:hAnsi="Times New Roman" w:cs="Times New Roman"/>
          <w:sz w:val="28"/>
          <w:szCs w:val="28"/>
        </w:rPr>
        <w:t>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площадками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выступлений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бакалавров,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трем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DB267C">
        <w:rPr>
          <w:rFonts w:ascii="Times New Roman" w:hAnsi="Times New Roman" w:cs="Times New Roman"/>
          <w:sz w:val="28"/>
          <w:szCs w:val="28"/>
        </w:rPr>
        <w:t>подготовки:</w:t>
      </w:r>
      <w:r>
        <w:rPr>
          <w:rFonts w:ascii="Times New Roman" w:hAnsi="Times New Roman" w:cs="Times New Roman"/>
          <w:sz w:val="28"/>
          <w:szCs w:val="28"/>
        </w:rPr>
        <w:t xml:space="preserve"> «Г</w:t>
      </w:r>
      <w:r w:rsidRPr="00DB267C">
        <w:rPr>
          <w:rFonts w:ascii="Times New Roman" w:hAnsi="Times New Roman" w:cs="Times New Roman"/>
          <w:sz w:val="28"/>
          <w:szCs w:val="28"/>
        </w:rPr>
        <w:t>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2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«У</w:t>
      </w:r>
      <w:r w:rsidRPr="00DB267C">
        <w:rPr>
          <w:rFonts w:ascii="Times New Roman" w:hAnsi="Times New Roman" w:cs="Times New Roman"/>
          <w:sz w:val="28"/>
          <w:szCs w:val="28"/>
        </w:rPr>
        <w:t>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персоналом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B26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«М</w:t>
      </w:r>
      <w:r w:rsidRPr="00DB267C">
        <w:rPr>
          <w:rFonts w:ascii="Times New Roman" w:hAnsi="Times New Roman" w:cs="Times New Roman"/>
          <w:sz w:val="28"/>
          <w:szCs w:val="28"/>
        </w:rPr>
        <w:t>енеджмент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26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Секция «Государственное управление и кадровая политика: актуальные задачи и тенденции развития» представила возможность доложить результаты научно-исследовательской деятельности студентам программы магистратуры «Стратегическое управление персоналом организации».</w:t>
      </w:r>
    </w:p>
    <w:p w:rsidR="000B6F63" w:rsidRPr="00DB267C" w:rsidRDefault="000B6F63" w:rsidP="000B6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7C">
        <w:rPr>
          <w:rFonts w:ascii="Times New Roman" w:hAnsi="Times New Roman" w:cs="Times New Roman"/>
          <w:sz w:val="28"/>
          <w:szCs w:val="28"/>
        </w:rPr>
        <w:t>Открыла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секций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кафедрой,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наук,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Сульдина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E152FC">
        <w:rPr>
          <w:rFonts w:ascii="Times New Roman" w:hAnsi="Times New Roman" w:cs="Times New Roman"/>
          <w:b/>
          <w:sz w:val="28"/>
          <w:szCs w:val="28"/>
        </w:rPr>
        <w:t>алина Алексеевна</w:t>
      </w:r>
      <w:r w:rsidRPr="00DB26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обозначила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спектр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подчеркнула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важность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267C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Москвы.</w:t>
      </w:r>
    </w:p>
    <w:p w:rsidR="000B6F63" w:rsidRDefault="000B6F63" w:rsidP="000B6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F63" w:rsidRDefault="000B6F63" w:rsidP="000B6F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</w:t>
      </w:r>
      <w:r w:rsidRPr="00DB267C">
        <w:rPr>
          <w:rFonts w:ascii="Times New Roman" w:hAnsi="Times New Roman" w:cs="Times New Roman"/>
          <w:b/>
          <w:sz w:val="28"/>
          <w:szCs w:val="28"/>
        </w:rPr>
        <w:t>Опыт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b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b/>
          <w:sz w:val="28"/>
          <w:szCs w:val="28"/>
        </w:rPr>
        <w:t>управления: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b/>
          <w:sz w:val="28"/>
          <w:szCs w:val="28"/>
        </w:rPr>
        <w:t>историческая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b/>
          <w:sz w:val="28"/>
          <w:szCs w:val="28"/>
        </w:rPr>
        <w:t>ретроспектива,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b/>
          <w:sz w:val="28"/>
          <w:szCs w:val="28"/>
        </w:rPr>
        <w:t>современность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6F63" w:rsidRDefault="000B6F63" w:rsidP="000B6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7C">
        <w:rPr>
          <w:rFonts w:ascii="Times New Roman" w:hAnsi="Times New Roman" w:cs="Times New Roman"/>
          <w:sz w:val="28"/>
          <w:szCs w:val="28"/>
        </w:rPr>
        <w:t>Секция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B267C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управления: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историческая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ретроспектива,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современность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B267C">
        <w:rPr>
          <w:rFonts w:ascii="Times New Roman" w:hAnsi="Times New Roman" w:cs="Times New Roman"/>
          <w:sz w:val="28"/>
          <w:szCs w:val="28"/>
        </w:rPr>
        <w:t>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ориентирована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сферу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7C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и различные аспекты формирования социальной и кадровой политики государства и организаций</w:t>
      </w:r>
      <w:r w:rsidRPr="00DB267C">
        <w:rPr>
          <w:rFonts w:ascii="Times New Roman" w:hAnsi="Times New Roman" w:cs="Times New Roman"/>
          <w:sz w:val="28"/>
          <w:szCs w:val="28"/>
        </w:rPr>
        <w:t>.</w:t>
      </w:r>
    </w:p>
    <w:p w:rsidR="000B6F63" w:rsidRDefault="000B6F63" w:rsidP="000B6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Открыли секцию студенты 4-го курса. </w:t>
      </w:r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Хлобыстова</w:t>
      </w:r>
      <w:proofErr w:type="spellEnd"/>
      <w:r w:rsidRPr="00E152FC">
        <w:rPr>
          <w:rFonts w:ascii="Times New Roman" w:hAnsi="Times New Roman" w:cs="Times New Roman"/>
          <w:b/>
          <w:sz w:val="28"/>
          <w:szCs w:val="28"/>
        </w:rPr>
        <w:t xml:space="preserve"> и Д</w:t>
      </w:r>
      <w:r>
        <w:rPr>
          <w:rFonts w:ascii="Times New Roman" w:hAnsi="Times New Roman" w:cs="Times New Roman"/>
          <w:b/>
          <w:sz w:val="28"/>
          <w:szCs w:val="28"/>
        </w:rPr>
        <w:t>иана Д</w:t>
      </w:r>
      <w:r w:rsidRPr="00E152FC">
        <w:rPr>
          <w:rFonts w:ascii="Times New Roman" w:hAnsi="Times New Roman" w:cs="Times New Roman"/>
          <w:b/>
          <w:sz w:val="28"/>
          <w:szCs w:val="28"/>
        </w:rPr>
        <w:t>енисова</w:t>
      </w:r>
      <w:r>
        <w:rPr>
          <w:rFonts w:ascii="Times New Roman" w:hAnsi="Times New Roman" w:cs="Times New Roman"/>
          <w:sz w:val="28"/>
          <w:szCs w:val="28"/>
        </w:rPr>
        <w:t xml:space="preserve"> рассказали о роли и возможностях портала «Активный гражданин» в управлении городом, предложили участникам с</w:t>
      </w:r>
      <w:r w:rsidRPr="0028335F">
        <w:rPr>
          <w:rFonts w:ascii="Times New Roman" w:hAnsi="Times New Roman" w:cs="Times New Roman"/>
          <w:sz w:val="28"/>
          <w:szCs w:val="28"/>
        </w:rPr>
        <w:t>овершить виртуальную прогулку по павильону</w:t>
      </w:r>
      <w:r>
        <w:rPr>
          <w:rFonts w:ascii="Times New Roman" w:hAnsi="Times New Roman" w:cs="Times New Roman"/>
          <w:sz w:val="28"/>
          <w:szCs w:val="28"/>
        </w:rPr>
        <w:t xml:space="preserve"> «Умный город», расположенному на ВДНХ. Студенты </w:t>
      </w:r>
      <w:r>
        <w:rPr>
          <w:rFonts w:ascii="Times New Roman" w:hAnsi="Times New Roman" w:cs="Times New Roman"/>
          <w:b/>
          <w:sz w:val="28"/>
          <w:szCs w:val="28"/>
        </w:rPr>
        <w:t xml:space="preserve">Василий Калинкин, Абдул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Самир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Достдар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Никита Горбачев </w:t>
      </w:r>
      <w:r>
        <w:rPr>
          <w:rFonts w:ascii="Times New Roman" w:hAnsi="Times New Roman" w:cs="Times New Roman"/>
          <w:sz w:val="28"/>
          <w:szCs w:val="28"/>
        </w:rPr>
        <w:t>рассказали о результатах своих исследований: о</w:t>
      </w:r>
      <w:r w:rsidRPr="00EB1899">
        <w:rPr>
          <w:rFonts w:ascii="Times New Roman" w:hAnsi="Times New Roman" w:cs="Times New Roman"/>
          <w:sz w:val="28"/>
          <w:szCs w:val="28"/>
        </w:rPr>
        <w:t>собенност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EB1899">
        <w:rPr>
          <w:rFonts w:ascii="Times New Roman" w:hAnsi="Times New Roman" w:cs="Times New Roman"/>
          <w:sz w:val="28"/>
          <w:szCs w:val="28"/>
        </w:rPr>
        <w:t xml:space="preserve"> формирования индекса </w:t>
      </w:r>
      <w:r w:rsidRPr="00EB1899">
        <w:rPr>
          <w:rFonts w:ascii="Times New Roman" w:hAnsi="Times New Roman" w:cs="Times New Roman"/>
          <w:sz w:val="28"/>
          <w:szCs w:val="28"/>
        </w:rPr>
        <w:lastRenderedPageBreak/>
        <w:t>качества городской среды</w:t>
      </w:r>
      <w:r>
        <w:rPr>
          <w:rFonts w:ascii="Times New Roman" w:hAnsi="Times New Roman" w:cs="Times New Roman"/>
          <w:sz w:val="28"/>
          <w:szCs w:val="28"/>
        </w:rPr>
        <w:t>, подходах к об</w:t>
      </w:r>
      <w:r w:rsidRPr="00EB1899">
        <w:rPr>
          <w:rFonts w:ascii="Times New Roman" w:hAnsi="Times New Roman" w:cs="Times New Roman"/>
          <w:sz w:val="28"/>
          <w:szCs w:val="28"/>
        </w:rPr>
        <w:t>еспечени</w:t>
      </w:r>
      <w:r>
        <w:rPr>
          <w:rFonts w:ascii="Times New Roman" w:hAnsi="Times New Roman" w:cs="Times New Roman"/>
          <w:sz w:val="28"/>
          <w:szCs w:val="28"/>
        </w:rPr>
        <w:t>ю качества услуг в </w:t>
      </w:r>
      <w:r w:rsidRPr="00EB1899">
        <w:rPr>
          <w:rFonts w:ascii="Times New Roman" w:hAnsi="Times New Roman" w:cs="Times New Roman"/>
          <w:sz w:val="28"/>
          <w:szCs w:val="28"/>
        </w:rPr>
        <w:t>сфере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к</w:t>
      </w:r>
      <w:r w:rsidRPr="00EB1899">
        <w:rPr>
          <w:rFonts w:ascii="Times New Roman" w:hAnsi="Times New Roman" w:cs="Times New Roman"/>
          <w:sz w:val="28"/>
          <w:szCs w:val="28"/>
        </w:rPr>
        <w:t>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1899">
        <w:rPr>
          <w:rFonts w:ascii="Times New Roman" w:hAnsi="Times New Roman" w:cs="Times New Roman"/>
          <w:sz w:val="28"/>
          <w:szCs w:val="28"/>
        </w:rPr>
        <w:t xml:space="preserve"> строительства жилья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899">
        <w:rPr>
          <w:rFonts w:ascii="Times New Roman" w:hAnsi="Times New Roman" w:cs="Times New Roman"/>
          <w:sz w:val="28"/>
          <w:szCs w:val="28"/>
        </w:rPr>
        <w:t>как фактор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B1899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благоприятной </w:t>
      </w:r>
      <w:r w:rsidRPr="00EB1899">
        <w:rPr>
          <w:rFonts w:ascii="Times New Roman" w:hAnsi="Times New Roman" w:cs="Times New Roman"/>
          <w:sz w:val="28"/>
          <w:szCs w:val="28"/>
        </w:rPr>
        <w:t>городской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6F63" w:rsidRDefault="000B6F63" w:rsidP="000B6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Продолжили выступления студенты 1-го курса программы «Управление государственными услугами» </w:t>
      </w:r>
      <w:r>
        <w:rPr>
          <w:rFonts w:ascii="Times New Roman" w:hAnsi="Times New Roman" w:cs="Times New Roman"/>
          <w:b/>
          <w:sz w:val="28"/>
          <w:szCs w:val="28"/>
        </w:rPr>
        <w:t>Анатолий Кулик, Мария Сивцова,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Алина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Сологубова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Начинающие исследователи представили особенности организации предоставления государственных услуг в сферах миграции, паспортно-визового обслуживания и социальной защиты населения.</w:t>
      </w:r>
    </w:p>
    <w:p w:rsidR="000B6F63" w:rsidRDefault="000B6F63" w:rsidP="000B6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формирования социальной политики организации и использования различных технологий подбора персонала нашли свое отражение в докладах студенток программы «Управление персоналом организации»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Анастасии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Котельниковой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(1-й курс) и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Анастасии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Гуцуцуры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(4-й курс). Примеры из практики деятельности конкретных организаций вызвали интерес у участников секции и породили много вопросов.</w:t>
      </w:r>
    </w:p>
    <w:p w:rsidR="000B6F63" w:rsidRPr="00BD17FF" w:rsidRDefault="000B6F63" w:rsidP="000B6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FF">
        <w:rPr>
          <w:rFonts w:ascii="Times New Roman" w:hAnsi="Times New Roman" w:cs="Times New Roman"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FF">
        <w:rPr>
          <w:rFonts w:ascii="Times New Roman" w:hAnsi="Times New Roman" w:cs="Times New Roman"/>
          <w:sz w:val="28"/>
          <w:szCs w:val="28"/>
        </w:rPr>
        <w:t>кафедры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FF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FF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FF">
        <w:rPr>
          <w:rFonts w:ascii="Times New Roman" w:hAnsi="Times New Roman" w:cs="Times New Roman"/>
          <w:sz w:val="28"/>
          <w:szCs w:val="28"/>
        </w:rPr>
        <w:t>кадровой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FF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FF">
        <w:rPr>
          <w:rFonts w:ascii="Times New Roman" w:hAnsi="Times New Roman" w:cs="Times New Roman"/>
          <w:sz w:val="28"/>
          <w:szCs w:val="28"/>
        </w:rPr>
        <w:t>продемонстрировали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F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FF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FF">
        <w:rPr>
          <w:rFonts w:ascii="Times New Roman" w:hAnsi="Times New Roman" w:cs="Times New Roman"/>
          <w:sz w:val="28"/>
          <w:szCs w:val="28"/>
        </w:rPr>
        <w:t>докладах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F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FF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FF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FF">
        <w:rPr>
          <w:rFonts w:ascii="Times New Roman" w:hAnsi="Times New Roman" w:cs="Times New Roman"/>
          <w:sz w:val="28"/>
          <w:szCs w:val="28"/>
        </w:rPr>
        <w:t>грамотно,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FF">
        <w:rPr>
          <w:rFonts w:ascii="Times New Roman" w:hAnsi="Times New Roman" w:cs="Times New Roman"/>
          <w:sz w:val="28"/>
          <w:szCs w:val="28"/>
        </w:rPr>
        <w:t>логично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FF">
        <w:rPr>
          <w:rFonts w:ascii="Times New Roman" w:hAnsi="Times New Roman" w:cs="Times New Roman"/>
          <w:sz w:val="28"/>
          <w:szCs w:val="28"/>
        </w:rPr>
        <w:t>излагать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FF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FF">
        <w:rPr>
          <w:rFonts w:ascii="Times New Roman" w:hAnsi="Times New Roman" w:cs="Times New Roman"/>
          <w:sz w:val="28"/>
          <w:szCs w:val="28"/>
        </w:rPr>
        <w:t>мысли,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FF">
        <w:rPr>
          <w:rFonts w:ascii="Times New Roman" w:hAnsi="Times New Roman" w:cs="Times New Roman"/>
          <w:sz w:val="28"/>
          <w:szCs w:val="28"/>
        </w:rPr>
        <w:t>хорошие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FF"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F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FF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FF">
        <w:rPr>
          <w:rFonts w:ascii="Times New Roman" w:hAnsi="Times New Roman" w:cs="Times New Roman"/>
          <w:sz w:val="28"/>
          <w:szCs w:val="28"/>
        </w:rPr>
        <w:t>будущей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FF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FF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FF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D17FF">
        <w:rPr>
          <w:rFonts w:ascii="Times New Roman" w:hAnsi="Times New Roman" w:cs="Times New Roman"/>
          <w:sz w:val="28"/>
          <w:szCs w:val="28"/>
        </w:rPr>
        <w:t>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FF">
        <w:rPr>
          <w:rFonts w:ascii="Times New Roman" w:hAnsi="Times New Roman" w:cs="Times New Roman"/>
          <w:sz w:val="28"/>
          <w:szCs w:val="28"/>
        </w:rPr>
        <w:t>навыками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FF">
        <w:rPr>
          <w:rFonts w:ascii="Times New Roman" w:hAnsi="Times New Roman" w:cs="Times New Roman"/>
          <w:sz w:val="28"/>
          <w:szCs w:val="28"/>
        </w:rPr>
        <w:t>презентации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FF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FF">
        <w:rPr>
          <w:rFonts w:ascii="Times New Roman" w:hAnsi="Times New Roman" w:cs="Times New Roman"/>
          <w:sz w:val="28"/>
          <w:szCs w:val="28"/>
        </w:rPr>
        <w:t>выступлений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17FF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FF">
        <w:rPr>
          <w:rFonts w:ascii="Times New Roman" w:hAnsi="Times New Roman" w:cs="Times New Roman"/>
          <w:sz w:val="28"/>
          <w:szCs w:val="28"/>
        </w:rPr>
        <w:t>заинтересовать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FF">
        <w:rPr>
          <w:rFonts w:ascii="Times New Roman" w:hAnsi="Times New Roman" w:cs="Times New Roman"/>
          <w:sz w:val="28"/>
          <w:szCs w:val="28"/>
        </w:rPr>
        <w:t>аудиторию.</w:t>
      </w:r>
    </w:p>
    <w:p w:rsidR="000B6F63" w:rsidRDefault="000B6F63" w:rsidP="000B6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3D" w:rsidRPr="000B6F63" w:rsidRDefault="0018543D" w:rsidP="000B6F63">
      <w:bookmarkStart w:id="0" w:name="_GoBack"/>
      <w:bookmarkEnd w:id="0"/>
    </w:p>
    <w:sectPr w:rsidR="0018543D" w:rsidRPr="000B6F63" w:rsidSect="0098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99"/>
    <w:rsid w:val="00035AAB"/>
    <w:rsid w:val="00035F84"/>
    <w:rsid w:val="00070891"/>
    <w:rsid w:val="000947C1"/>
    <w:rsid w:val="00096220"/>
    <w:rsid w:val="000A521A"/>
    <w:rsid w:val="000B6F63"/>
    <w:rsid w:val="000C37EF"/>
    <w:rsid w:val="000D4862"/>
    <w:rsid w:val="0011502F"/>
    <w:rsid w:val="00121A3A"/>
    <w:rsid w:val="00137DD8"/>
    <w:rsid w:val="00145FFD"/>
    <w:rsid w:val="0018543D"/>
    <w:rsid w:val="001F0D29"/>
    <w:rsid w:val="00216356"/>
    <w:rsid w:val="002174CB"/>
    <w:rsid w:val="00220422"/>
    <w:rsid w:val="00236FB6"/>
    <w:rsid w:val="00272072"/>
    <w:rsid w:val="0028335F"/>
    <w:rsid w:val="002C6B54"/>
    <w:rsid w:val="003217AE"/>
    <w:rsid w:val="00344462"/>
    <w:rsid w:val="003B321F"/>
    <w:rsid w:val="003F3E8A"/>
    <w:rsid w:val="00431F8B"/>
    <w:rsid w:val="004342EE"/>
    <w:rsid w:val="004B7661"/>
    <w:rsid w:val="00520E5E"/>
    <w:rsid w:val="00542812"/>
    <w:rsid w:val="00553E38"/>
    <w:rsid w:val="005566EF"/>
    <w:rsid w:val="005E0F10"/>
    <w:rsid w:val="005E7C19"/>
    <w:rsid w:val="006157FA"/>
    <w:rsid w:val="00616413"/>
    <w:rsid w:val="00633569"/>
    <w:rsid w:val="00640747"/>
    <w:rsid w:val="00652CDE"/>
    <w:rsid w:val="00681451"/>
    <w:rsid w:val="006B2442"/>
    <w:rsid w:val="007251B6"/>
    <w:rsid w:val="00727C93"/>
    <w:rsid w:val="007410E7"/>
    <w:rsid w:val="007A70E7"/>
    <w:rsid w:val="007B551B"/>
    <w:rsid w:val="007B5EAE"/>
    <w:rsid w:val="007B6FB6"/>
    <w:rsid w:val="00802AB2"/>
    <w:rsid w:val="00804098"/>
    <w:rsid w:val="008419E5"/>
    <w:rsid w:val="00862E81"/>
    <w:rsid w:val="00873CC0"/>
    <w:rsid w:val="008A5868"/>
    <w:rsid w:val="008C5987"/>
    <w:rsid w:val="008D4D54"/>
    <w:rsid w:val="00907346"/>
    <w:rsid w:val="00913142"/>
    <w:rsid w:val="00925A4F"/>
    <w:rsid w:val="00951C6E"/>
    <w:rsid w:val="00981D41"/>
    <w:rsid w:val="00985125"/>
    <w:rsid w:val="009A2083"/>
    <w:rsid w:val="009B4592"/>
    <w:rsid w:val="00A056DA"/>
    <w:rsid w:val="00A3414A"/>
    <w:rsid w:val="00A65D78"/>
    <w:rsid w:val="00A96EEC"/>
    <w:rsid w:val="00AC4DA5"/>
    <w:rsid w:val="00AE5656"/>
    <w:rsid w:val="00AF519E"/>
    <w:rsid w:val="00B21D3D"/>
    <w:rsid w:val="00B54C13"/>
    <w:rsid w:val="00BD17FF"/>
    <w:rsid w:val="00BE4396"/>
    <w:rsid w:val="00C50C4C"/>
    <w:rsid w:val="00CE3BD7"/>
    <w:rsid w:val="00CF1307"/>
    <w:rsid w:val="00D979B1"/>
    <w:rsid w:val="00DA6B8D"/>
    <w:rsid w:val="00DB267C"/>
    <w:rsid w:val="00DD1953"/>
    <w:rsid w:val="00DF2324"/>
    <w:rsid w:val="00DF72DD"/>
    <w:rsid w:val="00E152FC"/>
    <w:rsid w:val="00E15F99"/>
    <w:rsid w:val="00E443AD"/>
    <w:rsid w:val="00E758D2"/>
    <w:rsid w:val="00E92662"/>
    <w:rsid w:val="00EB1899"/>
    <w:rsid w:val="00ED2A4F"/>
    <w:rsid w:val="00EE0457"/>
    <w:rsid w:val="00EE57E4"/>
    <w:rsid w:val="00EF041C"/>
    <w:rsid w:val="00EF31A2"/>
    <w:rsid w:val="00F45049"/>
    <w:rsid w:val="00F45CFC"/>
    <w:rsid w:val="00F66482"/>
    <w:rsid w:val="00F956A3"/>
    <w:rsid w:val="00FC3ABB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35040-5406-4A31-911E-83C05651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5566EF"/>
  </w:style>
  <w:style w:type="paragraph" w:styleId="a3">
    <w:name w:val="Balloon Text"/>
    <w:basedOn w:val="a"/>
    <w:link w:val="a4"/>
    <w:uiPriority w:val="99"/>
    <w:semiHidden/>
    <w:unhideWhenUsed/>
    <w:rsid w:val="00A6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Демченко Анастасия Павловна</cp:lastModifiedBy>
  <cp:revision>6</cp:revision>
  <cp:lastPrinted>2022-04-11T07:46:00Z</cp:lastPrinted>
  <dcterms:created xsi:type="dcterms:W3CDTF">2021-04-13T07:27:00Z</dcterms:created>
  <dcterms:modified xsi:type="dcterms:W3CDTF">2022-04-18T07:29:00Z</dcterms:modified>
</cp:coreProperties>
</file>