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Стратегическое управление инвестиционным портфелем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Методология управления инвестициями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Методы научных исследований в управлении </w:t>
      </w:r>
      <w:r w:rsidR="00486300">
        <w:rPr>
          <w:rFonts w:ascii="PF DinDisplay Pro" w:hAnsi="PF DinDisplay Pro"/>
          <w:sz w:val="24"/>
          <w:szCs w:val="24"/>
        </w:rPr>
        <w:t>инвестициями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Цифровые инструменты в управлении инвестиционным портфелем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Основы педагогики: обучение взрослых и экономика знаний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Инвестиции и развитие мегаполиса, региона, особой экономической зоны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Большие данные в инвестиционных стратегиях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Управленческая экономика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Инвестиционный анализ: количественные и качественные оценки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Управленческое моделирование в области инвестиций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Математическое моделирование в области инвестиций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Статистический анализ и управление инвестиционным портфелем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Управление закупками и инвестиционные стратегии города Москвы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Международные портфельные инвестиции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Управление финансовыми активами организации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Актуальные проблемы национальной экономики в части инвестиций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Международное инвестиционное сотрудничество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Портфельный подход к инвестициям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Риски начинающего инвестора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Инвестиционная деятельность крупного бизнеса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Инвестиционный климат города Москвы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Конкуренция и инвестиционные стратегии города Москвы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>Инвестиционный по</w:t>
      </w:r>
      <w:r w:rsidR="00486300">
        <w:rPr>
          <w:rFonts w:ascii="PF DinDisplay Pro" w:hAnsi="PF DinDisplay Pro"/>
          <w:sz w:val="24"/>
          <w:szCs w:val="24"/>
        </w:rPr>
        <w:t>рт</w:t>
      </w:r>
      <w:r w:rsidRPr="006B3F87">
        <w:rPr>
          <w:rFonts w:ascii="PF DinDisplay Pro" w:hAnsi="PF DinDisplay Pro"/>
          <w:sz w:val="24"/>
          <w:szCs w:val="24"/>
        </w:rPr>
        <w:t>ф</w:t>
      </w:r>
      <w:r w:rsidR="00486300">
        <w:rPr>
          <w:rFonts w:ascii="PF DinDisplay Pro" w:hAnsi="PF DinDisplay Pro"/>
          <w:sz w:val="24"/>
          <w:szCs w:val="24"/>
        </w:rPr>
        <w:t>е</w:t>
      </w:r>
      <w:r w:rsidRPr="006B3F87">
        <w:rPr>
          <w:rFonts w:ascii="PF DinDisplay Pro" w:hAnsi="PF DinDisplay Pro"/>
          <w:sz w:val="24"/>
          <w:szCs w:val="24"/>
        </w:rPr>
        <w:t xml:space="preserve">ль и риски стратегии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bookmarkStart w:id="0" w:name="_GoBack"/>
      <w:bookmarkEnd w:id="0"/>
      <w:r w:rsidRPr="006B3F87">
        <w:rPr>
          <w:rFonts w:ascii="PF DinDisplay Pro" w:hAnsi="PF DinDisplay Pro"/>
          <w:sz w:val="24"/>
          <w:szCs w:val="24"/>
        </w:rPr>
        <w:t xml:space="preserve">Консалтинговые навыки менеджера в области инвестиций </w:t>
      </w:r>
    </w:p>
    <w:p w:rsidR="00607C38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Социальная реабилитация </w:t>
      </w:r>
    </w:p>
    <w:p w:rsidR="00B0749B" w:rsidRPr="006B3F87" w:rsidRDefault="00607C38" w:rsidP="00607C38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>Организация и технологии медико-социально</w:t>
      </w:r>
      <w:r w:rsidR="00486300">
        <w:rPr>
          <w:rFonts w:ascii="PF DinDisplay Pro" w:hAnsi="PF DinDisplay Pro"/>
          <w:sz w:val="24"/>
          <w:szCs w:val="24"/>
        </w:rPr>
        <w:t>й реабилитации инвалидов</w:t>
      </w:r>
    </w:p>
    <w:sectPr w:rsidR="00B0749B" w:rsidRPr="006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66A"/>
    <w:multiLevelType w:val="hybridMultilevel"/>
    <w:tmpl w:val="2D06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7C"/>
    <w:rsid w:val="00486300"/>
    <w:rsid w:val="00607C38"/>
    <w:rsid w:val="006B3F87"/>
    <w:rsid w:val="007D7D32"/>
    <w:rsid w:val="00B0749B"/>
    <w:rsid w:val="00C1327C"/>
    <w:rsid w:val="00D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340D"/>
  <w15:chartTrackingRefBased/>
  <w15:docId w15:val="{FCE22F9D-7736-4705-9919-5474064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5</cp:revision>
  <dcterms:created xsi:type="dcterms:W3CDTF">2022-12-27T11:36:00Z</dcterms:created>
  <dcterms:modified xsi:type="dcterms:W3CDTF">2023-05-17T09:03:00Z</dcterms:modified>
</cp:coreProperties>
</file>