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44" w:rsidRPr="00241E03" w:rsidRDefault="00565544" w:rsidP="00565544">
      <w:pPr>
        <w:spacing w:after="0" w:line="259" w:lineRule="auto"/>
        <w:jc w:val="center"/>
        <w:rPr>
          <w:rFonts w:ascii="Times New Roman" w:hAnsi="Times New Roman"/>
          <w:b/>
        </w:rPr>
      </w:pPr>
      <w:r w:rsidRPr="00241E03">
        <w:rPr>
          <w:rFonts w:ascii="Times New Roman" w:hAnsi="Times New Roman"/>
          <w:b/>
        </w:rPr>
        <w:t>Сведения</w:t>
      </w:r>
    </w:p>
    <w:p w:rsidR="00565544" w:rsidRPr="00241E03" w:rsidRDefault="00565544" w:rsidP="00565544">
      <w:pPr>
        <w:spacing w:after="0" w:line="240" w:lineRule="auto"/>
        <w:jc w:val="center"/>
        <w:rPr>
          <w:rFonts w:ascii="Times New Roman" w:hAnsi="Times New Roman"/>
          <w:b/>
        </w:rPr>
      </w:pPr>
      <w:r w:rsidRPr="00241E03">
        <w:rPr>
          <w:rFonts w:ascii="Times New Roman" w:hAnsi="Times New Roman"/>
          <w:b/>
        </w:rPr>
        <w:t xml:space="preserve">о научно-педагогическом работнике, осуществляющем общее руководство научным содержанием программы магистратуры </w:t>
      </w:r>
    </w:p>
    <w:p w:rsidR="00565544" w:rsidRPr="00084A31" w:rsidRDefault="00565544" w:rsidP="00565544">
      <w:pPr>
        <w:spacing w:after="0" w:line="240" w:lineRule="auto"/>
        <w:jc w:val="center"/>
        <w:rPr>
          <w:rFonts w:ascii="Times New Roman" w:hAnsi="Times New Roman"/>
          <w:bCs/>
        </w:rPr>
      </w:pPr>
      <w:r w:rsidRPr="00084A31">
        <w:rPr>
          <w:rFonts w:ascii="Times New Roman" w:hAnsi="Times New Roman"/>
        </w:rPr>
        <w:t>направление подготовки</w:t>
      </w:r>
      <w:r>
        <w:rPr>
          <w:rFonts w:ascii="Times New Roman" w:hAnsi="Times New Roman"/>
        </w:rPr>
        <w:t xml:space="preserve"> </w:t>
      </w:r>
      <w:r w:rsidRPr="00084A31">
        <w:rPr>
          <w:rFonts w:ascii="Times New Roman" w:hAnsi="Times New Roman"/>
          <w:bCs/>
        </w:rPr>
        <w:t>38.04.02 «Менеджмент»</w:t>
      </w:r>
      <w:r>
        <w:rPr>
          <w:rFonts w:ascii="Times New Roman" w:hAnsi="Times New Roman"/>
          <w:bCs/>
        </w:rPr>
        <w:t>,</w:t>
      </w:r>
      <w:r w:rsidRPr="00084A31">
        <w:rPr>
          <w:rFonts w:ascii="Times New Roman" w:hAnsi="Times New Roman"/>
        </w:rPr>
        <w:t xml:space="preserve"> направленность (профиль)</w:t>
      </w:r>
      <w:r w:rsidRPr="00084A31">
        <w:rPr>
          <w:rFonts w:ascii="Times New Roman" w:hAnsi="Times New Roman"/>
          <w:bCs/>
        </w:rPr>
        <w:t xml:space="preserve"> «Управление государственными программами и проектами»</w:t>
      </w:r>
      <w:r>
        <w:rPr>
          <w:rFonts w:ascii="Times New Roman" w:hAnsi="Times New Roman"/>
          <w:bCs/>
        </w:rPr>
        <w:t>, год набора 2021</w:t>
      </w:r>
    </w:p>
    <w:p w:rsidR="00565544" w:rsidRPr="00241E03" w:rsidRDefault="00565544" w:rsidP="00565544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"/>
        <w:gridCol w:w="1748"/>
        <w:gridCol w:w="2285"/>
        <w:gridCol w:w="1522"/>
        <w:gridCol w:w="2182"/>
        <w:gridCol w:w="2145"/>
        <w:gridCol w:w="1891"/>
        <w:gridCol w:w="2263"/>
      </w:tblGrid>
      <w:tr w:rsidR="00565544" w:rsidRPr="002D2DCE" w:rsidTr="009939E6">
        <w:trPr>
          <w:trHeight w:val="1815"/>
        </w:trPr>
        <w:tc>
          <w:tcPr>
            <w:tcW w:w="544" w:type="dxa"/>
            <w:vMerge w:val="restart"/>
          </w:tcPr>
          <w:p w:rsidR="00565544" w:rsidRPr="002D2DCE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DCE">
              <w:rPr>
                <w:rFonts w:ascii="Times New Roman" w:hAnsi="Times New Roman"/>
                <w:sz w:val="20"/>
                <w:szCs w:val="20"/>
              </w:rPr>
              <w:t>№ п\п</w:t>
            </w:r>
          </w:p>
        </w:tc>
        <w:tc>
          <w:tcPr>
            <w:tcW w:w="1809" w:type="dxa"/>
            <w:vMerge w:val="restart"/>
          </w:tcPr>
          <w:p w:rsidR="00565544" w:rsidRPr="002D2DCE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DCE">
              <w:rPr>
                <w:rFonts w:ascii="Times New Roman" w:hAnsi="Times New Roman"/>
                <w:sz w:val="20"/>
                <w:szCs w:val="20"/>
              </w:rPr>
              <w:t>Ф.И.О. научно-педагогического  работника</w:t>
            </w:r>
          </w:p>
        </w:tc>
        <w:tc>
          <w:tcPr>
            <w:tcW w:w="2351" w:type="dxa"/>
            <w:vMerge w:val="restart"/>
          </w:tcPr>
          <w:p w:rsidR="00565544" w:rsidRPr="002D2DCE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DCE">
              <w:rPr>
                <w:rFonts w:ascii="Times New Roman" w:hAnsi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(далее-договор ГПХ)</w:t>
            </w:r>
          </w:p>
        </w:tc>
        <w:tc>
          <w:tcPr>
            <w:tcW w:w="1501" w:type="dxa"/>
            <w:vMerge w:val="restart"/>
          </w:tcPr>
          <w:p w:rsidR="00565544" w:rsidRPr="002D2DCE" w:rsidRDefault="00565544" w:rsidP="009939E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DCE">
              <w:rPr>
                <w:rFonts w:ascii="Times New Roman" w:hAnsi="Times New Roman"/>
                <w:sz w:val="20"/>
                <w:szCs w:val="20"/>
              </w:rPr>
              <w:t xml:space="preserve">Ученая степень </w:t>
            </w:r>
          </w:p>
          <w:p w:rsidR="00565544" w:rsidRPr="002D2DCE" w:rsidRDefault="00565544" w:rsidP="009939E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DCE">
              <w:rPr>
                <w:rFonts w:ascii="Times New Roman" w:hAnsi="Times New Roman"/>
                <w:sz w:val="20"/>
                <w:szCs w:val="20"/>
              </w:rPr>
              <w:t xml:space="preserve"> (в том числе ученая степень, полученная в иностранном государстве и признаваемая в Российской Федерации)</w:t>
            </w:r>
          </w:p>
        </w:tc>
        <w:tc>
          <w:tcPr>
            <w:tcW w:w="2324" w:type="dxa"/>
            <w:vMerge w:val="restart"/>
          </w:tcPr>
          <w:p w:rsidR="00565544" w:rsidRPr="002D2DCE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DCE">
              <w:rPr>
                <w:rFonts w:ascii="Times New Roman" w:hAnsi="Times New Roman"/>
                <w:sz w:val="20"/>
                <w:szCs w:val="20"/>
              </w:rPr>
              <w:t>Тематика самостоятельного научно-исследовательского (творческого) проекта (участие в осуществлении таких проектов) по направлению подготовки, а также наименование и реквизиты документа, подтверждающие его закрепление</w:t>
            </w:r>
          </w:p>
        </w:tc>
        <w:tc>
          <w:tcPr>
            <w:tcW w:w="4003" w:type="dxa"/>
            <w:gridSpan w:val="2"/>
          </w:tcPr>
          <w:p w:rsidR="00565544" w:rsidRPr="002D2DCE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DCE">
              <w:rPr>
                <w:rFonts w:ascii="Times New Roman" w:hAnsi="Times New Roman"/>
                <w:sz w:val="20"/>
                <w:szCs w:val="20"/>
              </w:rPr>
              <w:t>Публикации (название статьи, монографии и т.п.; наименование журнала/издания, год публикации) в:</w:t>
            </w:r>
          </w:p>
        </w:tc>
        <w:tc>
          <w:tcPr>
            <w:tcW w:w="2332" w:type="dxa"/>
            <w:vMerge w:val="restart"/>
          </w:tcPr>
          <w:p w:rsidR="00565544" w:rsidRPr="002D2DCE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DCE">
              <w:rPr>
                <w:rFonts w:ascii="Times New Roman" w:hAnsi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565544" w:rsidRPr="00241E03" w:rsidTr="009939E6">
        <w:trPr>
          <w:trHeight w:val="1815"/>
        </w:trPr>
        <w:tc>
          <w:tcPr>
            <w:tcW w:w="544" w:type="dxa"/>
            <w:vMerge/>
          </w:tcPr>
          <w:p w:rsidR="00565544" w:rsidRPr="00241E03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9" w:type="dxa"/>
            <w:vMerge/>
          </w:tcPr>
          <w:p w:rsidR="00565544" w:rsidRPr="00241E03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vMerge/>
          </w:tcPr>
          <w:p w:rsidR="00565544" w:rsidRPr="00241E03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01" w:type="dxa"/>
            <w:vMerge/>
          </w:tcPr>
          <w:p w:rsidR="00565544" w:rsidRPr="00241E03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4" w:type="dxa"/>
            <w:vMerge/>
          </w:tcPr>
          <w:p w:rsidR="00565544" w:rsidRPr="00241E03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1" w:type="dxa"/>
          </w:tcPr>
          <w:p w:rsidR="00565544" w:rsidRPr="00241E03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41E03">
              <w:rPr>
                <w:rFonts w:ascii="Times New Roman" w:hAnsi="Times New Roman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2002" w:type="dxa"/>
          </w:tcPr>
          <w:p w:rsidR="00565544" w:rsidRPr="00241E03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241E03">
              <w:rPr>
                <w:rFonts w:ascii="Times New Roman" w:hAnsi="Times New Roman"/>
              </w:rPr>
              <w:t>зарубежных рецензируемых научных журналах и изданиях</w:t>
            </w:r>
          </w:p>
        </w:tc>
        <w:tc>
          <w:tcPr>
            <w:tcW w:w="2332" w:type="dxa"/>
            <w:vMerge/>
          </w:tcPr>
          <w:p w:rsidR="00565544" w:rsidRPr="00241E03" w:rsidRDefault="00565544" w:rsidP="009939E6">
            <w:pPr>
              <w:spacing w:after="160" w:line="259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5544" w:rsidRPr="00084A31" w:rsidTr="009939E6">
        <w:tc>
          <w:tcPr>
            <w:tcW w:w="544" w:type="dxa"/>
          </w:tcPr>
          <w:p w:rsidR="00565544" w:rsidRPr="00084A31" w:rsidRDefault="00565544" w:rsidP="009939E6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4A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565544" w:rsidRPr="00084A31" w:rsidRDefault="00565544" w:rsidP="009939E6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A31">
              <w:rPr>
                <w:rFonts w:ascii="Times New Roman" w:hAnsi="Times New Roman"/>
                <w:sz w:val="20"/>
                <w:szCs w:val="20"/>
              </w:rPr>
              <w:t>Полтарыхин</w:t>
            </w:r>
            <w:proofErr w:type="spellEnd"/>
            <w:r w:rsidRPr="00084A31">
              <w:rPr>
                <w:rFonts w:ascii="Times New Roman" w:hAnsi="Times New Roman"/>
                <w:sz w:val="20"/>
                <w:szCs w:val="20"/>
              </w:rPr>
              <w:t xml:space="preserve"> Андрей Леонидович</w:t>
            </w:r>
          </w:p>
        </w:tc>
        <w:tc>
          <w:tcPr>
            <w:tcW w:w="2351" w:type="dxa"/>
          </w:tcPr>
          <w:p w:rsidR="00565544" w:rsidRPr="00084A31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377B">
              <w:rPr>
                <w:rFonts w:ascii="Times New Roman" w:hAnsi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01" w:type="dxa"/>
          </w:tcPr>
          <w:p w:rsidR="00565544" w:rsidRPr="00084A31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4A31">
              <w:rPr>
                <w:rFonts w:ascii="Times New Roman" w:hAnsi="Times New Roman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2324" w:type="dxa"/>
          </w:tcPr>
          <w:p w:rsidR="0056554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D7FAB">
              <w:rPr>
                <w:rFonts w:ascii="Times New Roman" w:hAnsi="Times New Roman"/>
                <w:sz w:val="20"/>
                <w:szCs w:val="20"/>
              </w:rPr>
              <w:t>Государственное и корпоративное управление проектов, программ в контексте менеджмента рисков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65544" w:rsidRPr="005D7FAB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(распоряжение от 27.12.2021 г. № 180)</w:t>
            </w:r>
          </w:p>
        </w:tc>
        <w:tc>
          <w:tcPr>
            <w:tcW w:w="2001" w:type="dxa"/>
          </w:tcPr>
          <w:p w:rsidR="00565544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923E7F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923E7F">
              <w:rPr>
                <w:rFonts w:ascii="Times New Roman" w:hAnsi="Times New Roman"/>
                <w:sz w:val="20"/>
                <w:szCs w:val="20"/>
              </w:rPr>
              <w:t>Полтарыхин</w:t>
            </w:r>
            <w:proofErr w:type="spellEnd"/>
            <w:r w:rsidRPr="00923E7F">
              <w:rPr>
                <w:rFonts w:ascii="Times New Roman" w:hAnsi="Times New Roman"/>
                <w:sz w:val="20"/>
                <w:szCs w:val="20"/>
              </w:rPr>
              <w:t xml:space="preserve"> А.Л. Развития человеческого капитала сельских территорий: проблемы и решения / А.Л. </w:t>
            </w:r>
            <w:proofErr w:type="spellStart"/>
            <w:r w:rsidRPr="00923E7F">
              <w:rPr>
                <w:rFonts w:ascii="Times New Roman" w:hAnsi="Times New Roman"/>
                <w:sz w:val="20"/>
                <w:szCs w:val="20"/>
              </w:rPr>
              <w:t>Полтарыхин</w:t>
            </w:r>
            <w:proofErr w:type="spellEnd"/>
            <w:r w:rsidRPr="00923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С.Г. </w:t>
            </w:r>
            <w:r w:rsidRPr="00923E7F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Головина </w:t>
            </w:r>
            <w:r w:rsidRPr="00923E7F">
              <w:rPr>
                <w:rFonts w:ascii="Times New Roman" w:hAnsi="Times New Roman"/>
                <w:sz w:val="20"/>
                <w:szCs w:val="20"/>
              </w:rPr>
              <w:t xml:space="preserve">// </w:t>
            </w:r>
            <w:r w:rsidRPr="00923E7F">
              <w:rPr>
                <w:rStyle w:val="3"/>
                <w:rFonts w:ascii="Times New Roman" w:hAnsi="Times New Roman"/>
                <w:sz w:val="20"/>
                <w:szCs w:val="20"/>
              </w:rPr>
              <w:t>Экономические и гуманитарные науки. 2021. №11 (358). С. 106-113</w:t>
            </w:r>
            <w:r w:rsidRPr="00923E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5544" w:rsidRPr="00923E7F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</w:p>
          <w:p w:rsidR="0056554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E7F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923E7F">
              <w:rPr>
                <w:rFonts w:ascii="Times New Roman" w:hAnsi="Times New Roman"/>
                <w:sz w:val="20"/>
                <w:szCs w:val="20"/>
              </w:rPr>
              <w:t>Полтарыхин</w:t>
            </w:r>
            <w:proofErr w:type="spellEnd"/>
            <w:r w:rsidRPr="00923E7F">
              <w:rPr>
                <w:rFonts w:ascii="Times New Roman" w:hAnsi="Times New Roman"/>
                <w:sz w:val="20"/>
                <w:szCs w:val="20"/>
              </w:rPr>
              <w:t xml:space="preserve"> А.Л. </w:t>
            </w:r>
            <w:r w:rsidRPr="00923E7F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Проблемы использования человеческого капитала в сельских территориях</w:t>
            </w:r>
            <w:r w:rsidRPr="00923E7F">
              <w:rPr>
                <w:rFonts w:ascii="Times New Roman" w:hAnsi="Times New Roman"/>
                <w:sz w:val="20"/>
                <w:szCs w:val="20"/>
              </w:rPr>
              <w:t xml:space="preserve"> / А.Л. </w:t>
            </w:r>
            <w:proofErr w:type="spellStart"/>
            <w:r w:rsidRPr="00923E7F">
              <w:rPr>
                <w:rFonts w:ascii="Times New Roman" w:hAnsi="Times New Roman"/>
                <w:sz w:val="20"/>
                <w:szCs w:val="20"/>
              </w:rPr>
              <w:lastRenderedPageBreak/>
              <w:t>Полтарыхин</w:t>
            </w:r>
            <w:proofErr w:type="spellEnd"/>
            <w:r w:rsidRPr="00923E7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С.А. </w:t>
            </w:r>
            <w:proofErr w:type="spellStart"/>
            <w:r w:rsidRPr="00923E7F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</w:rPr>
              <w:t>Шелковников</w:t>
            </w:r>
            <w:proofErr w:type="spellEnd"/>
            <w:r w:rsidRPr="00923E7F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П.В. </w:t>
            </w:r>
            <w:r w:rsidRPr="00923E7F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</w:rPr>
              <w:t>Журавлев</w:t>
            </w:r>
            <w:r w:rsidRPr="00923E7F">
              <w:rPr>
                <w:rFonts w:ascii="Times New Roman" w:hAnsi="Times New Roman"/>
                <w:sz w:val="20"/>
                <w:szCs w:val="20"/>
              </w:rPr>
              <w:t xml:space="preserve"> // </w:t>
            </w:r>
            <w:r w:rsidRPr="00923E7F">
              <w:rPr>
                <w:rStyle w:val="3"/>
                <w:rFonts w:ascii="Times New Roman" w:hAnsi="Times New Roman"/>
                <w:sz w:val="20"/>
                <w:szCs w:val="20"/>
              </w:rPr>
              <w:t>Экономика и предпринимательство. 2021. №9. С. 483-487</w:t>
            </w:r>
            <w:r w:rsidRPr="00923E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5544" w:rsidRPr="00923E7F" w:rsidRDefault="00565544" w:rsidP="009939E6">
            <w:pPr>
              <w:spacing w:after="0" w:line="240" w:lineRule="auto"/>
              <w:rPr>
                <w:rStyle w:val="2"/>
                <w:rFonts w:ascii="Times New Roman" w:hAnsi="Times New Roman"/>
                <w:sz w:val="20"/>
                <w:szCs w:val="20"/>
              </w:rPr>
            </w:pPr>
          </w:p>
          <w:p w:rsidR="00565544" w:rsidRPr="00923E7F" w:rsidRDefault="00565544" w:rsidP="009939E6">
            <w:pPr>
              <w:spacing w:after="0" w:line="240" w:lineRule="auto"/>
              <w:rPr>
                <w:rStyle w:val="2"/>
                <w:rFonts w:ascii="Times New Roman" w:hAnsi="Times New Roman"/>
                <w:sz w:val="20"/>
                <w:szCs w:val="20"/>
              </w:rPr>
            </w:pPr>
            <w:r w:rsidRPr="00923E7F">
              <w:rPr>
                <w:rStyle w:val="2"/>
                <w:rFonts w:ascii="Times New Roman" w:hAnsi="Times New Roman"/>
                <w:sz w:val="20"/>
                <w:szCs w:val="20"/>
              </w:rPr>
              <w:t xml:space="preserve">3. </w:t>
            </w:r>
            <w:proofErr w:type="spellStart"/>
            <w:r w:rsidRPr="00923E7F">
              <w:rPr>
                <w:rStyle w:val="2"/>
                <w:rFonts w:ascii="Times New Roman" w:hAnsi="Times New Roman"/>
                <w:sz w:val="20"/>
                <w:szCs w:val="20"/>
              </w:rPr>
              <w:t>Полтарыхин</w:t>
            </w:r>
            <w:proofErr w:type="spellEnd"/>
            <w:r w:rsidRPr="00923E7F">
              <w:rPr>
                <w:rStyle w:val="2"/>
                <w:rFonts w:ascii="Times New Roman" w:hAnsi="Times New Roman"/>
                <w:sz w:val="20"/>
                <w:szCs w:val="20"/>
              </w:rPr>
              <w:t xml:space="preserve"> А.Л. </w:t>
            </w:r>
            <w:proofErr w:type="spellStart"/>
            <w:r w:rsidRPr="00923E7F">
              <w:rPr>
                <w:rStyle w:val="2"/>
                <w:rFonts w:ascii="Times New Roman" w:hAnsi="Times New Roman"/>
                <w:sz w:val="20"/>
                <w:szCs w:val="20"/>
              </w:rPr>
              <w:t>Полтарыхин</w:t>
            </w:r>
            <w:proofErr w:type="spellEnd"/>
            <w:r w:rsidRPr="00923E7F">
              <w:rPr>
                <w:rStyle w:val="2"/>
                <w:rFonts w:ascii="Times New Roman" w:hAnsi="Times New Roman"/>
                <w:sz w:val="20"/>
                <w:szCs w:val="20"/>
              </w:rPr>
              <w:t xml:space="preserve"> А.Л. </w:t>
            </w:r>
            <w:r w:rsidRPr="00923E7F">
              <w:rPr>
                <w:rFonts w:ascii="Times New Roman" w:hAnsi="Times New Roman"/>
                <w:sz w:val="20"/>
                <w:szCs w:val="20"/>
              </w:rPr>
              <w:t xml:space="preserve">Доходность труда как фактор формирования человеческого капитала сельских </w:t>
            </w:r>
            <w:proofErr w:type="gramStart"/>
            <w:r w:rsidRPr="00923E7F">
              <w:rPr>
                <w:rFonts w:ascii="Times New Roman" w:hAnsi="Times New Roman"/>
                <w:sz w:val="20"/>
                <w:szCs w:val="20"/>
              </w:rPr>
              <w:t>территорий</w:t>
            </w:r>
            <w:r w:rsidRPr="00923E7F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 /</w:t>
            </w:r>
            <w:proofErr w:type="gramEnd"/>
            <w:r w:rsidRPr="00923E7F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А.Л. </w:t>
            </w:r>
            <w:proofErr w:type="spellStart"/>
            <w:r w:rsidRPr="00923E7F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</w:rPr>
              <w:t>Полтарыхин</w:t>
            </w:r>
            <w:proofErr w:type="spellEnd"/>
            <w:r w:rsidRPr="00923E7F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И.Г. Кузнецова, П.В. Журавлев // </w:t>
            </w:r>
            <w:r w:rsidRPr="00923E7F">
              <w:rPr>
                <w:rStyle w:val="2"/>
                <w:rFonts w:ascii="Times New Roman" w:hAnsi="Times New Roman"/>
                <w:sz w:val="20"/>
                <w:szCs w:val="20"/>
              </w:rPr>
              <w:t>Финансовая экономика. 2020. №</w:t>
            </w:r>
            <w:proofErr w:type="gramStart"/>
            <w:r w:rsidRPr="00923E7F">
              <w:rPr>
                <w:rStyle w:val="2"/>
                <w:rFonts w:ascii="Times New Roman" w:hAnsi="Times New Roman"/>
                <w:sz w:val="20"/>
                <w:szCs w:val="20"/>
              </w:rPr>
              <w:t>4  (</w:t>
            </w:r>
            <w:proofErr w:type="gramEnd"/>
            <w:r w:rsidRPr="00923E7F">
              <w:rPr>
                <w:rStyle w:val="2"/>
                <w:rFonts w:ascii="Times New Roman" w:hAnsi="Times New Roman"/>
                <w:sz w:val="20"/>
                <w:szCs w:val="20"/>
              </w:rPr>
              <w:t>часть 2). С. 182-186</w:t>
            </w:r>
          </w:p>
          <w:p w:rsidR="00565544" w:rsidRPr="00923E7F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565544" w:rsidRPr="002D2DCE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</w:t>
            </w:r>
            <w:proofErr w:type="spellStart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>Poltarykhin</w:t>
            </w:r>
            <w:proofErr w:type="spellEnd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A.L., </w:t>
            </w:r>
            <w:proofErr w:type="spellStart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Syah</w:t>
            </w:r>
            <w:proofErr w:type="spellEnd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R., </w:t>
            </w:r>
            <w:proofErr w:type="spellStart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Elveny</w:t>
            </w:r>
            <w:proofErr w:type="spellEnd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M., </w:t>
            </w:r>
            <w:proofErr w:type="spellStart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Nasution</w:t>
            </w:r>
            <w:proofErr w:type="spellEnd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M.K.M., </w:t>
            </w:r>
            <w:proofErr w:type="spellStart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Ponkratov</w:t>
            </w:r>
            <w:proofErr w:type="spellEnd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V.V., </w:t>
            </w:r>
            <w:proofErr w:type="spellStart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Kuznetsova</w:t>
            </w:r>
            <w:proofErr w:type="spellEnd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M.Y., </w:t>
            </w:r>
            <w:proofErr w:type="spellStart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Babanezhad</w:t>
            </w:r>
            <w:proofErr w:type="spellEnd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M.</w:t>
            </w:r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(2021) Numerical investigation of </w:t>
            </w:r>
            <w:proofErr w:type="spellStart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>nanofluid</w:t>
            </w:r>
            <w:proofErr w:type="spellEnd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flow using CFD-and fuzzy-based particle swarm optimization. Scientific Reports, 2021, 11(1), 20973.</w:t>
            </w:r>
          </w:p>
          <w:p w:rsidR="00565544" w:rsidRPr="0038539A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65544" w:rsidRPr="002D2DCE" w:rsidRDefault="00565544" w:rsidP="009939E6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</w:pPr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>Poltarykhin</w:t>
            </w:r>
            <w:proofErr w:type="spellEnd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A.L., </w:t>
            </w:r>
            <w:proofErr w:type="spellStart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Petrov</w:t>
            </w:r>
            <w:proofErr w:type="spellEnd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A., </w:t>
            </w:r>
            <w:proofErr w:type="spellStart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Alekhina</w:t>
            </w:r>
            <w:proofErr w:type="spellEnd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N., </w:t>
            </w:r>
            <w:proofErr w:type="spellStart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Nikiforov</w:t>
            </w:r>
            <w:proofErr w:type="spellEnd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S., </w:t>
            </w:r>
            <w:proofErr w:type="spellStart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Gayazova</w:t>
            </w:r>
            <w:proofErr w:type="spellEnd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S.</w:t>
            </w:r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(2021) </w:t>
            </w:r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The relationship between religious beliefs and coping with the stress of covid-19. HTS </w:t>
            </w:r>
            <w:proofErr w:type="spellStart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>Teologiese</w:t>
            </w:r>
            <w:proofErr w:type="spellEnd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Studies / Theological Studies, 2021, 77(1), a6487</w:t>
            </w:r>
            <w:r w:rsidRPr="002D2DCE"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  <w:t>.</w:t>
            </w:r>
          </w:p>
          <w:p w:rsidR="00565544" w:rsidRPr="0038539A" w:rsidRDefault="00565544" w:rsidP="009939E6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</w:pPr>
          </w:p>
          <w:p w:rsidR="00565544" w:rsidRPr="0038539A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D2DCE"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  <w:t xml:space="preserve">3. </w:t>
            </w:r>
            <w:proofErr w:type="spellStart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>Poltarykhin</w:t>
            </w:r>
            <w:proofErr w:type="spellEnd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A.L.,</w:t>
            </w:r>
            <w:r w:rsidRPr="002D2DC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Golovina</w:t>
            </w:r>
            <w:proofErr w:type="spellEnd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S.G., </w:t>
            </w:r>
            <w:proofErr w:type="spellStart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Mikolaychik</w:t>
            </w:r>
            <w:proofErr w:type="spellEnd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I.N., </w:t>
            </w:r>
            <w:proofErr w:type="spellStart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Zhuravlev</w:t>
            </w:r>
            <w:proofErr w:type="spellEnd"/>
            <w:r w:rsidRPr="002D2DCE">
              <w:rPr>
                <w:rStyle w:val="previewtxt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 xml:space="preserve"> P.V. (2021) </w:t>
            </w:r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>The impact of human capital on the success of an agricultural cooperative (Example of «</w:t>
            </w:r>
            <w:proofErr w:type="spellStart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>arla</w:t>
            </w:r>
            <w:proofErr w:type="spellEnd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foods»). Siberian Journal of Life Sciences and Agriculture, 2021, 13(2), </w:t>
            </w:r>
            <w:proofErr w:type="spellStart"/>
            <w:r w:rsidRPr="002D2DCE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>. 262-283.</w:t>
            </w:r>
          </w:p>
          <w:p w:rsidR="00565544" w:rsidRPr="0038539A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</w:pPr>
          </w:p>
          <w:p w:rsidR="00565544" w:rsidRPr="002D2DCE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</w:pPr>
            <w:r w:rsidRPr="002D2DCE"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  <w:t xml:space="preserve">4. </w:t>
            </w:r>
            <w:proofErr w:type="spellStart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>Poltarykhin</w:t>
            </w:r>
            <w:proofErr w:type="spellEnd"/>
            <w:r w:rsidRPr="002D2DC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A.L.,</w:t>
            </w:r>
            <w:r w:rsidRPr="002D2DC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>Tarabukina</w:t>
            </w:r>
            <w:proofErr w:type="spellEnd"/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 xml:space="preserve"> T., </w:t>
            </w:r>
            <w:proofErr w:type="spellStart"/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>Blagodatskaya</w:t>
            </w:r>
            <w:proofErr w:type="spellEnd"/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 xml:space="preserve"> A., </w:t>
            </w:r>
            <w:proofErr w:type="spellStart"/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>Yudin</w:t>
            </w:r>
            <w:proofErr w:type="spellEnd"/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 xml:space="preserve"> A., </w:t>
            </w:r>
            <w:proofErr w:type="spellStart"/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>Veshkurova</w:t>
            </w:r>
            <w:proofErr w:type="spellEnd"/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 xml:space="preserve"> A., </w:t>
            </w:r>
            <w:proofErr w:type="spellStart"/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>Adelfinskiy</w:t>
            </w:r>
            <w:proofErr w:type="spellEnd"/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 xml:space="preserve"> A., </w:t>
            </w:r>
            <w:proofErr w:type="spellStart"/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>Tokareva</w:t>
            </w:r>
            <w:proofErr w:type="spellEnd"/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 xml:space="preserve"> S.</w:t>
            </w:r>
            <w:r w:rsidRPr="002D2DC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(2021) </w:t>
            </w:r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>Methodological Aspects of the Formation of the Innovative</w:t>
            </w:r>
          </w:p>
          <w:p w:rsidR="00565544" w:rsidRPr="0038539A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D2DCE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>Development Model of Agriculture</w:t>
            </w:r>
            <w:r w:rsidRPr="0038539A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 xml:space="preserve">. </w:t>
            </w:r>
            <w:r w:rsidRPr="0038539A">
              <w:rPr>
                <w:rFonts w:ascii="Times New Roman" w:eastAsia="Batang" w:hAnsi="Times New Roman"/>
                <w:bCs/>
                <w:iCs/>
                <w:sz w:val="20"/>
                <w:szCs w:val="20"/>
                <w:lang w:val="en-US" w:eastAsia="ko-KR"/>
              </w:rPr>
              <w:t>Ambient Science</w:t>
            </w:r>
            <w:r w:rsidRPr="0038539A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t xml:space="preserve">, </w:t>
            </w:r>
            <w:r w:rsidRPr="0038539A">
              <w:rPr>
                <w:rFonts w:ascii="Times New Roman" w:eastAsia="Batang" w:hAnsi="Times New Roman"/>
                <w:bCs/>
                <w:sz w:val="20"/>
                <w:szCs w:val="20"/>
                <w:lang w:val="en-US" w:eastAsia="ko-KR"/>
              </w:rPr>
              <w:lastRenderedPageBreak/>
              <w:t>2021: Vol. 08(2); 30-37.</w:t>
            </w:r>
          </w:p>
          <w:p w:rsidR="00565544" w:rsidRPr="0038539A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</w:tcPr>
          <w:p w:rsidR="00565544" w:rsidRPr="004D5524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4D5524">
              <w:rPr>
                <w:rFonts w:ascii="Times New Roman" w:hAnsi="Times New Roman"/>
                <w:sz w:val="20"/>
                <w:szCs w:val="20"/>
              </w:rPr>
              <w:lastRenderedPageBreak/>
              <w:t>1. Международная научно-практическая конференция «Проблемы развития конкуренции в эпоху цифровой экономики», тема доклада «Решение проблем инновационной ориентации стратегического развития сельских территорий», Москва, 2021. С. 47-59.</w:t>
            </w:r>
          </w:p>
          <w:p w:rsidR="00565544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</w:p>
          <w:p w:rsidR="00565544" w:rsidRPr="004D5524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4D5524">
              <w:rPr>
                <w:rFonts w:ascii="Times New Roman" w:hAnsi="Times New Roman"/>
                <w:sz w:val="20"/>
                <w:szCs w:val="20"/>
              </w:rPr>
              <w:t xml:space="preserve">2. Национальная (всероссийская) научно-практическая конференция </w:t>
            </w:r>
            <w:r w:rsidRPr="004D55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«Проблемы развития добросовестной конкуренции в эпоху цифровой экономики», тема доклада «Пути решения проблем деятельности </w:t>
            </w:r>
            <w:proofErr w:type="spellStart"/>
            <w:r w:rsidRPr="004D5524">
              <w:rPr>
                <w:rFonts w:ascii="Times New Roman" w:hAnsi="Times New Roman"/>
                <w:sz w:val="20"/>
                <w:szCs w:val="20"/>
              </w:rPr>
              <w:t>ресурсоснабжающих</w:t>
            </w:r>
            <w:proofErr w:type="spellEnd"/>
            <w:r w:rsidRPr="004D5524">
              <w:rPr>
                <w:rFonts w:ascii="Times New Roman" w:hAnsi="Times New Roman"/>
                <w:sz w:val="20"/>
                <w:szCs w:val="20"/>
              </w:rPr>
              <w:t xml:space="preserve"> организаций в эпоху цифровой экономики», Москва, 2021. С. 108-114.</w:t>
            </w:r>
          </w:p>
          <w:p w:rsidR="00565544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</w:p>
          <w:p w:rsidR="00565544" w:rsidRPr="004D5524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4D5524">
              <w:rPr>
                <w:rFonts w:ascii="Times New Roman" w:hAnsi="Times New Roman"/>
                <w:sz w:val="20"/>
                <w:szCs w:val="20"/>
              </w:rPr>
              <w:t>3. Национальная (всероссийская) научно-практическая конференция «Проблемы развития добросовестной конкуренции в эпоху цифровой экономики» тема «Мероприятия по совершенствованию осуществления государственных и муниципальных закупок в электронном виде», Москва, 2021. С. 22-26.</w:t>
            </w:r>
          </w:p>
          <w:p w:rsidR="00565544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</w:p>
          <w:p w:rsidR="00565544" w:rsidRPr="004D5524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4D5524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4D5524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Национальная (всероссийская) научная конференция «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>Проблемы развития добросовестной конкуренции в эпоху цифровой экономики</w:t>
            </w:r>
            <w:r w:rsidRPr="004D5524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», тема доклада 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D5524">
              <w:rPr>
                <w:rFonts w:ascii="Times New Roman" w:hAnsi="Times New Roman"/>
                <w:sz w:val="20"/>
                <w:szCs w:val="20"/>
              </w:rPr>
              <w:t>Антиконкурентные</w:t>
            </w:r>
            <w:proofErr w:type="spellEnd"/>
            <w:r w:rsidRPr="004D5524">
              <w:rPr>
                <w:rFonts w:ascii="Times New Roman" w:hAnsi="Times New Roman"/>
                <w:sz w:val="20"/>
                <w:szCs w:val="20"/>
              </w:rPr>
              <w:t xml:space="preserve"> соглашения: проблемы, возникающие в </w:t>
            </w:r>
            <w:r w:rsidRPr="004D5524">
              <w:rPr>
                <w:rFonts w:ascii="Times New Roman" w:hAnsi="Times New Roman"/>
                <w:sz w:val="20"/>
                <w:szCs w:val="20"/>
              </w:rPr>
              <w:lastRenderedPageBreak/>
              <w:t>правоприменительной деятельности», Москва, 2021. С. 83-88.</w:t>
            </w:r>
          </w:p>
          <w:p w:rsidR="0056554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544" w:rsidRPr="004D5524" w:rsidRDefault="00565544" w:rsidP="009939E6">
            <w:pPr>
              <w:spacing w:after="0" w:line="240" w:lineRule="auto"/>
              <w:rPr>
                <w:rFonts w:ascii="Times New Roman" w:eastAsia="Batang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>. Международная научно-практическая конференция «</w:t>
            </w:r>
            <w:r w:rsidRPr="004D552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Инновации в управлении социально-экономическими системами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gramStart"/>
            <w:r w:rsidRPr="004D5524">
              <w:rPr>
                <w:rFonts w:ascii="Times New Roman" w:hAnsi="Times New Roman"/>
                <w:sz w:val="20"/>
                <w:szCs w:val="20"/>
              </w:rPr>
              <w:t>тема  «</w:t>
            </w:r>
            <w:proofErr w:type="gramEnd"/>
            <w:r w:rsidRPr="004D5524">
              <w:rPr>
                <w:rFonts w:ascii="Times New Roman" w:hAnsi="Times New Roman"/>
                <w:sz w:val="20"/>
                <w:szCs w:val="20"/>
              </w:rPr>
              <w:t xml:space="preserve">Материальное вознаграждение как способ повышения экологической грамотности сотрудников и совершенствования политики корпоративной социальной ответственности компании», </w:t>
            </w:r>
            <w:r w:rsidRPr="004D552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2022. С. 365-374.</w:t>
            </w:r>
          </w:p>
          <w:p w:rsidR="0056554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544" w:rsidRPr="004D552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>. М</w:t>
            </w:r>
            <w:r w:rsidRPr="004D552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еждународная научно-практическая конференция «Инновации в управлении социально-экономическими системами», тема «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>Инвестиционная привлекательность предприятия и факторы, влияющие на ее уровень</w:t>
            </w:r>
            <w:proofErr w:type="gramStart"/>
            <w:r w:rsidRPr="004D552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»,  (</w:t>
            </w:r>
            <w:proofErr w:type="gramEnd"/>
            <w:r w:rsidRPr="004D552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(</w:t>
            </w:r>
            <w:r w:rsidRPr="004D5524">
              <w:rPr>
                <w:rFonts w:ascii="Times New Roman" w:eastAsia="Batang" w:hAnsi="Times New Roman"/>
                <w:sz w:val="20"/>
                <w:szCs w:val="20"/>
                <w:lang w:val="en-US" w:eastAsia="ko-KR"/>
              </w:rPr>
              <w:t>ICIMSS</w:t>
            </w:r>
            <w:r w:rsidRPr="004D5524">
              <w:rPr>
                <w:rFonts w:ascii="Times New Roman" w:eastAsia="Batang" w:hAnsi="Times New Roman"/>
                <w:sz w:val="20"/>
                <w:szCs w:val="20"/>
                <w:lang w:eastAsia="ko-KR"/>
              </w:rPr>
              <w:t>-2021). 2022. С. 237-241.</w:t>
            </w:r>
          </w:p>
          <w:p w:rsidR="0056554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544" w:rsidRPr="004D552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>. IX Международная научно-практическая конференция «</w:t>
            </w:r>
            <w:r w:rsidRPr="004D5524">
              <w:rPr>
                <w:rFonts w:ascii="Times New Roman" w:hAnsi="Times New Roman"/>
                <w:bCs/>
                <w:sz w:val="20"/>
                <w:szCs w:val="20"/>
              </w:rPr>
              <w:t>Наука и технологии: актуальные вопросы, достижения и инновации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>», тема «Основные принципы создания проектных команд», г.-к. Анапа, 27 апреля 2020 г. – Анапа: Изд-во «НИЦ ЭСП» в ЮФО, 2020. – С. 29-34.</w:t>
            </w:r>
          </w:p>
          <w:p w:rsidR="0056554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544" w:rsidRPr="004D552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>. X Международная научно-практическая конференция «</w:t>
            </w:r>
            <w:r w:rsidRPr="004D5524">
              <w:rPr>
                <w:rFonts w:ascii="Times New Roman" w:hAnsi="Times New Roman"/>
                <w:bCs/>
                <w:sz w:val="20"/>
                <w:szCs w:val="20"/>
              </w:rPr>
              <w:t>Научная парадигма - 2020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>», тема «Перспективы использования проектного подхода в развитии малого бизнеса», г.-к. Анапа, 04 мая 2020 г. – Анапа: Изд-во «НИЦ ЭСП» в ЮФО, 2020. – С. 38-43.</w:t>
            </w:r>
          </w:p>
          <w:p w:rsidR="0056554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544" w:rsidRPr="004D552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D55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Всероссийская научно-практическая конференция «Роль науки и образования в модернизации и реформировании современного общества», тема «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 xml:space="preserve">Специфика реализации государственных и коммерческих проектов </w:t>
            </w:r>
            <w:r w:rsidRPr="004D5524">
              <w:rPr>
                <w:rFonts w:ascii="Times New Roman" w:hAnsi="Times New Roman"/>
                <w:sz w:val="20"/>
                <w:szCs w:val="20"/>
              </w:rPr>
              <w:lastRenderedPageBreak/>
              <w:t>в Российской Федерации</w:t>
            </w:r>
            <w:r w:rsidRPr="004D55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», Самара, 06 мая 2020 г.). – Стерлитамак: АМИ, 2020. – С. 115-118.</w:t>
            </w:r>
          </w:p>
          <w:p w:rsidR="0056554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544" w:rsidRPr="004D552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>. XXIV Международная научно-практическая конференция «</w:t>
            </w:r>
            <w:r w:rsidRPr="004D5524">
              <w:rPr>
                <w:rFonts w:ascii="Times New Roman" w:hAnsi="Times New Roman"/>
                <w:bCs/>
                <w:sz w:val="20"/>
                <w:szCs w:val="20"/>
              </w:rPr>
              <w:t>Научные достижения: теория, методология, практика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>», тема «Проблемы и резервы стратегического регионального развития Московской области», г.-к. Анапа, 28 октября 2020 г. – Анапа: Изд-во «НИЦ ЭСП» в ЮФО, 2020. – С. 51-58.</w:t>
            </w:r>
          </w:p>
          <w:p w:rsidR="0056554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5544" w:rsidRPr="004D5524" w:rsidRDefault="00565544" w:rsidP="00993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D5524">
              <w:rPr>
                <w:rFonts w:ascii="Times New Roman" w:hAnsi="Times New Roman"/>
                <w:spacing w:val="5"/>
                <w:sz w:val="20"/>
                <w:szCs w:val="20"/>
                <w:shd w:val="clear" w:color="auto" w:fill="FCFCFC"/>
              </w:rPr>
              <w:t>Национальная (Всероссийская) научно-практическая конференция «Потенциал инновационного развития Российской Федерации в новых геополитических условиях», тема «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>Значение стратегических программ в региональном развитии</w:t>
            </w:r>
            <w:r w:rsidRPr="004D5524">
              <w:rPr>
                <w:rFonts w:ascii="Times New Roman" w:hAnsi="Times New Roman"/>
                <w:spacing w:val="5"/>
                <w:sz w:val="20"/>
                <w:szCs w:val="20"/>
                <w:shd w:val="clear" w:color="auto" w:fill="FCFCFC"/>
              </w:rPr>
              <w:t xml:space="preserve">», 22 ноября 2020 г., г. Пенза). – Уфа: </w:t>
            </w:r>
            <w:r w:rsidRPr="004D5524">
              <w:rPr>
                <w:rFonts w:ascii="Times New Roman" w:hAnsi="Times New Roman"/>
                <w:spacing w:val="5"/>
                <w:sz w:val="20"/>
                <w:szCs w:val="20"/>
                <w:shd w:val="clear" w:color="auto" w:fill="FCFCFC"/>
                <w:lang w:val="en-US"/>
              </w:rPr>
              <w:t>OMEGA</w:t>
            </w:r>
            <w:r w:rsidRPr="004D5524">
              <w:rPr>
                <w:rFonts w:ascii="Times New Roman" w:hAnsi="Times New Roman"/>
                <w:spacing w:val="5"/>
                <w:sz w:val="20"/>
                <w:szCs w:val="20"/>
                <w:shd w:val="clear" w:color="auto" w:fill="FCFCFC"/>
              </w:rPr>
              <w:t xml:space="preserve"> </w:t>
            </w:r>
            <w:r w:rsidRPr="004D5524">
              <w:rPr>
                <w:rFonts w:ascii="Times New Roman" w:hAnsi="Times New Roman"/>
                <w:spacing w:val="5"/>
                <w:sz w:val="20"/>
                <w:szCs w:val="20"/>
                <w:shd w:val="clear" w:color="auto" w:fill="FCFCFC"/>
                <w:lang w:val="en-US"/>
              </w:rPr>
              <w:lastRenderedPageBreak/>
              <w:t>SCIENCE</w:t>
            </w:r>
            <w:r w:rsidRPr="004D5524">
              <w:rPr>
                <w:rFonts w:ascii="Times New Roman" w:hAnsi="Times New Roman"/>
                <w:spacing w:val="5"/>
                <w:sz w:val="20"/>
                <w:szCs w:val="20"/>
                <w:shd w:val="clear" w:color="auto" w:fill="FCFCFC"/>
              </w:rPr>
              <w:t>, 2020. – С. 102-105</w:t>
            </w:r>
          </w:p>
          <w:p w:rsidR="00565544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</w:p>
          <w:p w:rsidR="00565544" w:rsidRPr="004D5524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shd w:val="clear" w:color="auto" w:fill="F8F8F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4D55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D5524">
              <w:rPr>
                <w:rFonts w:ascii="Times New Roman" w:hAnsi="Times New Roman"/>
                <w:sz w:val="20"/>
                <w:szCs w:val="20"/>
                <w:shd w:val="clear" w:color="auto" w:fill="F8F8F8"/>
              </w:rPr>
              <w:t>Национальная (Всероссийская) научно-практическая конференция «Закономерности и тенденции инновационного развития общества», тема «</w:t>
            </w:r>
            <w:r w:rsidRPr="004D5524">
              <w:rPr>
                <w:rFonts w:ascii="Times New Roman" w:hAnsi="Times New Roman"/>
                <w:spacing w:val="1"/>
                <w:sz w:val="20"/>
                <w:szCs w:val="20"/>
              </w:rPr>
              <w:t>Управление государственными инновационными проектами в сфере городского развития</w:t>
            </w:r>
            <w:r w:rsidRPr="004D5524">
              <w:rPr>
                <w:rFonts w:ascii="Times New Roman" w:hAnsi="Times New Roman"/>
                <w:sz w:val="20"/>
                <w:szCs w:val="20"/>
                <w:shd w:val="clear" w:color="auto" w:fill="F8F8F8"/>
              </w:rPr>
              <w:t>», г. Киров, 22 февраля 2021 г.</w:t>
            </w:r>
          </w:p>
          <w:p w:rsidR="00565544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  <w:shd w:val="clear" w:color="auto" w:fill="F8F8F8"/>
              </w:rPr>
            </w:pPr>
          </w:p>
          <w:p w:rsidR="00565544" w:rsidRPr="004D5524" w:rsidRDefault="00565544" w:rsidP="009939E6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8F8F8"/>
              </w:rPr>
              <w:t>13</w:t>
            </w:r>
            <w:r w:rsidRPr="004D5524">
              <w:rPr>
                <w:rFonts w:ascii="Times New Roman" w:hAnsi="Times New Roman"/>
                <w:sz w:val="20"/>
                <w:szCs w:val="20"/>
                <w:shd w:val="clear" w:color="auto" w:fill="F8F8F8"/>
              </w:rPr>
              <w:t xml:space="preserve">. </w:t>
            </w:r>
            <w:r w:rsidRPr="004D5524">
              <w:rPr>
                <w:rFonts w:ascii="Times New Roman" w:hAnsi="Times New Roman"/>
                <w:spacing w:val="8"/>
                <w:sz w:val="20"/>
                <w:szCs w:val="20"/>
                <w:shd w:val="clear" w:color="auto" w:fill="FCFCFC"/>
              </w:rPr>
              <w:t>XXX Международная научно-практическая конференция «Современные научные исследования», тема «Проблемы легализации доходов от сдачи недвижимости в аренду», г. Анапа 16 марта 2021 г.</w:t>
            </w:r>
          </w:p>
        </w:tc>
      </w:tr>
    </w:tbl>
    <w:p w:rsidR="00F246E1" w:rsidRDefault="00F246E1">
      <w:bookmarkStart w:id="0" w:name="_GoBack"/>
      <w:bookmarkEnd w:id="0"/>
    </w:p>
    <w:sectPr w:rsidR="00F246E1" w:rsidSect="00565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6D"/>
    <w:rsid w:val="002D296D"/>
    <w:rsid w:val="00565544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31A77-4A10-4858-921D-8D7827A7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5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бычный2"/>
    <w:uiPriority w:val="99"/>
    <w:rsid w:val="00565544"/>
  </w:style>
  <w:style w:type="character" w:customStyle="1" w:styleId="previewtxt">
    <w:name w:val="previewtxt"/>
    <w:uiPriority w:val="99"/>
    <w:rsid w:val="00565544"/>
  </w:style>
  <w:style w:type="character" w:customStyle="1" w:styleId="3">
    <w:name w:val="Обычный3"/>
    <w:uiPriority w:val="99"/>
    <w:rsid w:val="005655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955</Words>
  <Characters>5446</Characters>
  <Application>Microsoft Office Word</Application>
  <DocSecurity>0</DocSecurity>
  <Lines>45</Lines>
  <Paragraphs>12</Paragraphs>
  <ScaleCrop>false</ScaleCrop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2023-04-05T09:41:00Z</dcterms:created>
  <dcterms:modified xsi:type="dcterms:W3CDTF">2023-04-05T09:42:00Z</dcterms:modified>
</cp:coreProperties>
</file>