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001" w:rsidRPr="00380001" w:rsidRDefault="00380001" w:rsidP="00380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0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8000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"https://mguu.ru/abitur/" \l "panel-2015-9-1" </w:instrText>
      </w:r>
      <w:r w:rsidRPr="0038000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80001">
        <w:rPr>
          <w:rFonts w:ascii="PFDinDisplayPro-Regular" w:eastAsia="Times New Roman" w:hAnsi="PFDinDisplayPro-Regular" w:cs="Times New Roman"/>
          <w:caps/>
          <w:color w:val="4A48B5"/>
          <w:sz w:val="24"/>
          <w:szCs w:val="24"/>
          <w:shd w:val="clear" w:color="auto" w:fill="FEFEFE"/>
          <w:lang w:eastAsia="ru-RU"/>
        </w:rPr>
        <w:t>ПОРЯДОК ПОДАЧИ И РАССМОТРЕНИЯ АПЕЛЛЯЦИЙ ПО РЕЗУЛЬТАТАМ ВСТУПИТЕЛЬНЫХ ИСПЫТАНИЙ, ПРОВОДИМЫХ УНИВЕРСИТЕТОМ САМОСТОЯТЕЛЬНО</w:t>
      </w:r>
      <w:r w:rsidRPr="0038000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380001" w:rsidRPr="00380001" w:rsidRDefault="00380001" w:rsidP="00380001">
      <w:pPr>
        <w:shd w:val="clear" w:color="auto" w:fill="FEFEFE"/>
        <w:spacing w:before="100" w:beforeAutospacing="1" w:after="100" w:afterAutospacing="1" w:line="240" w:lineRule="auto"/>
        <w:outlineLvl w:val="2"/>
        <w:rPr>
          <w:rFonts w:ascii="PFDinDisplayPro-Regular" w:eastAsia="Times New Roman" w:hAnsi="PFDinDisplayPro-Regular" w:cs="Times New Roman"/>
          <w:caps/>
          <w:color w:val="C7254B"/>
          <w:sz w:val="27"/>
          <w:szCs w:val="27"/>
          <w:lang w:eastAsia="ru-RU"/>
        </w:rPr>
      </w:pPr>
      <w:hyperlink r:id="rId4" w:history="1">
        <w:r w:rsidRPr="00380001">
          <w:rPr>
            <w:rFonts w:ascii="PFDinDisplayPro-Regular" w:eastAsia="Times New Roman" w:hAnsi="PFDinDisplayPro-Regular" w:cs="Times New Roman"/>
            <w:caps/>
            <w:color w:val="1779BA"/>
            <w:sz w:val="27"/>
            <w:szCs w:val="27"/>
            <w:lang w:eastAsia="ru-RU"/>
          </w:rPr>
          <w:t>БАКАЛАВРИАТ</w:t>
        </w:r>
      </w:hyperlink>
    </w:p>
    <w:p w:rsidR="00380001" w:rsidRPr="00380001" w:rsidRDefault="00380001" w:rsidP="00380001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380001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По результатам вступительного испытания, проводимого Университетом самостоятельно, поступающий 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380001" w:rsidRPr="00380001" w:rsidRDefault="00380001" w:rsidP="00380001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380001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В ходе рассмотрения апелляции проверяется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380001" w:rsidRPr="00380001" w:rsidRDefault="00380001" w:rsidP="00380001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380001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Апелляция по результатам устного вступительного испытания подается в день объявления результатов вступительного испытания или в течение следующего дня. Апелляция по результатам письменного вступительного испытания подается в день объявления результатов вступительного испытания или в течение следующих двух дней. Апелляция о нарушении установленного порядка проведения вступительного испытания также может быть подана в день проведения вступительного испытания. Апелляция подается согласно режиму работы приемной комиссии, размещенному на официальном сайте.</w:t>
      </w:r>
    </w:p>
    <w:p w:rsidR="00380001" w:rsidRPr="00380001" w:rsidRDefault="00380001" w:rsidP="00380001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380001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Рассмотрение апелляции проводится не позднее следующего дня за днем ее поступления в апелляционную комиссию. Апелляци</w:t>
      </w:r>
      <w:r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я, поданная с нарушением </w:t>
      </w:r>
      <w:proofErr w:type="gramStart"/>
      <w:r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сроков</w:t>
      </w:r>
      <w:proofErr w:type="gramEnd"/>
      <w:r w:rsidRPr="00380001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не рассматривается.</w:t>
      </w:r>
    </w:p>
    <w:p w:rsidR="00380001" w:rsidRPr="00380001" w:rsidRDefault="00380001" w:rsidP="00380001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380001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Поступающий имеет право присутствовать при рассмотрении апелляции. С несовершеннолетним (не достигшим 18 лет) поступающим, за исключением несовершеннолетних, признанных в соответствии с законом полностью дееспособными, имеет право присутствовать один из родителей или законных представителей. При рассмотрении апелляции поступающий должен иметь при себе документ, удостоверяющий личность, и расписку о приёме документов.</w:t>
      </w:r>
    </w:p>
    <w:p w:rsidR="00380001" w:rsidRPr="00380001" w:rsidRDefault="00380001" w:rsidP="00380001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380001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При ознакомлении со своей работой в ходе рассмотрения апелляции поступающему запрещается вносить какие-либо исправления и изменения в выполненную во время вступительных испытаний работу, фотографировать или делать копии работы каким-либо другим способом. В случае нарушения указанного запрета, уполномоченные должностные лица Университета составляют акт. Поступающий, в отношении которого составлен указанный акт, лишается права на апелляцию.</w:t>
      </w:r>
    </w:p>
    <w:p w:rsidR="00380001" w:rsidRPr="00380001" w:rsidRDefault="00380001" w:rsidP="00380001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380001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</w:t>
      </w:r>
    </w:p>
    <w:p w:rsidR="00380001" w:rsidRPr="00380001" w:rsidRDefault="00380001" w:rsidP="00380001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380001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Оформленное протоколом решение апелляционной комиссии доводится до сведения поступающего не позднее следующего рабочего дня после дня рассмотрения апелляции. Факт </w:t>
      </w:r>
      <w:proofErr w:type="gramStart"/>
      <w:r w:rsidRPr="00380001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ознакомления</w:t>
      </w:r>
      <w:proofErr w:type="gramEnd"/>
      <w:r w:rsidRPr="00380001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поступающего с решением апелляционной комиссии заверяется подписью поступающего. В случае невозможности доведения решения апелляционной ком</w:t>
      </w:r>
      <w:bookmarkStart w:id="0" w:name="_GoBack"/>
      <w:bookmarkEnd w:id="0"/>
      <w:r w:rsidRPr="00380001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иссии </w:t>
      </w:r>
      <w:proofErr w:type="gramStart"/>
      <w:r w:rsidRPr="00380001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до сведения</w:t>
      </w:r>
      <w:proofErr w:type="gramEnd"/>
      <w:r w:rsidRPr="00380001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поступающего лично, электронный образ решения направляется поступающему в электронной форме, в том числе посредством электронной информационной системы Университета.</w:t>
      </w:r>
    </w:p>
    <w:p w:rsidR="00380001" w:rsidRPr="00380001" w:rsidRDefault="00380001" w:rsidP="00380001">
      <w:pPr>
        <w:shd w:val="clear" w:color="auto" w:fill="FEFEFE"/>
        <w:spacing w:after="0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380001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p w:rsidR="00380001" w:rsidRPr="00380001" w:rsidRDefault="00380001" w:rsidP="00380001">
      <w:pPr>
        <w:shd w:val="clear" w:color="auto" w:fill="FEFEFE"/>
        <w:spacing w:before="100" w:beforeAutospacing="1" w:after="100" w:afterAutospacing="1" w:line="240" w:lineRule="auto"/>
        <w:outlineLvl w:val="2"/>
        <w:rPr>
          <w:rFonts w:ascii="PFDinDisplayPro-Regular" w:eastAsia="Times New Roman" w:hAnsi="PFDinDisplayPro-Regular" w:cs="Times New Roman"/>
          <w:caps/>
          <w:color w:val="C7254B"/>
          <w:sz w:val="27"/>
          <w:szCs w:val="27"/>
          <w:lang w:eastAsia="ru-RU"/>
        </w:rPr>
      </w:pPr>
      <w:hyperlink r:id="rId5" w:history="1">
        <w:r w:rsidRPr="00380001">
          <w:rPr>
            <w:rFonts w:ascii="PFDinDisplayPro-Regular" w:eastAsia="Times New Roman" w:hAnsi="PFDinDisplayPro-Regular" w:cs="Times New Roman"/>
            <w:caps/>
            <w:color w:val="1779BA"/>
            <w:sz w:val="27"/>
            <w:szCs w:val="27"/>
            <w:lang w:eastAsia="ru-RU"/>
          </w:rPr>
          <w:t>МАГИСТРАТУРА</w:t>
        </w:r>
      </w:hyperlink>
    </w:p>
    <w:p w:rsidR="00380001" w:rsidRPr="00380001" w:rsidRDefault="00380001" w:rsidP="00380001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380001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По результатам вступительного испытания поступающий 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380001" w:rsidRPr="00380001" w:rsidRDefault="00380001" w:rsidP="00380001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380001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В ходе рассмотрения апелляции проверяется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380001" w:rsidRPr="00380001" w:rsidRDefault="00380001" w:rsidP="00380001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380001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Апелляция по результатам устного вступительного испытания подается в день объявления результатов вступительного испытания или в течение следующего дня. Апелляция по результатам письменного вступительного испытания подается в день объявления результатов вступительного испытания или в течение следующих двух дней. Апелляция о нарушении установленного порядка проведения вступительного испытания также может быть подана в день проведения вступительного испытания. Апелляция подается согласно режиму работы приемной комиссии, размещенному на официальном сайте.</w:t>
      </w:r>
    </w:p>
    <w:p w:rsidR="00380001" w:rsidRPr="00380001" w:rsidRDefault="00380001" w:rsidP="00380001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380001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Рассмотрение апелляции проводится не позднее следующего дня за днем ее поступления в апелляционную комиссию. Апелляци</w:t>
      </w:r>
      <w:r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я, поданная с нарушением </w:t>
      </w:r>
      <w:proofErr w:type="gramStart"/>
      <w:r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сроков</w:t>
      </w:r>
      <w:proofErr w:type="gramEnd"/>
      <w:r w:rsidRPr="00380001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не рассматривается.</w:t>
      </w:r>
    </w:p>
    <w:p w:rsidR="00380001" w:rsidRPr="00380001" w:rsidRDefault="00380001" w:rsidP="00380001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380001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Поступающий имеет право присутствовать при рассмотрении апелляции.</w:t>
      </w:r>
      <w:r w:rsidRPr="00380001">
        <w:rPr>
          <w:rFonts w:ascii="Cambria" w:eastAsia="Times New Roman" w:hAnsi="Cambria" w:cs="Cambria"/>
          <w:color w:val="0A0A0A"/>
          <w:sz w:val="24"/>
          <w:szCs w:val="24"/>
          <w:lang w:eastAsia="ru-RU"/>
        </w:rPr>
        <w:t>  </w:t>
      </w:r>
      <w:r w:rsidRPr="00380001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При рассмотрении апелляции поступающий должен иметь при себе документ, удостоверяющий личность, и расписку о приёме документов.</w:t>
      </w:r>
    </w:p>
    <w:p w:rsidR="00380001" w:rsidRPr="00380001" w:rsidRDefault="00380001" w:rsidP="00380001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380001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При ознакомлении со своей работой в ходе рассмотрения апелляции поступающему запрещается вносить какие-либо исправления и изменения в выполненную во время вступительных испытаний работу, фотографировать или делать копии работы каким-либо другим способом. В случае нарушения указанного запрета, уполномоченные должностные лица Университета составляют акт. Поступающий, в отношении которого составлен указанный акт, лишается права на апелляцию.</w:t>
      </w:r>
    </w:p>
    <w:p w:rsidR="00380001" w:rsidRPr="00380001" w:rsidRDefault="00380001" w:rsidP="00380001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380001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</w:t>
      </w:r>
    </w:p>
    <w:p w:rsidR="00380001" w:rsidRPr="00380001" w:rsidRDefault="00380001" w:rsidP="00380001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380001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Оформленное протоколом решение апелляционной комиссии доводится до сведения поступающего не позднее следующего рабочего дня после дня рассмотрения апелляции. Факт </w:t>
      </w:r>
      <w:proofErr w:type="gramStart"/>
      <w:r w:rsidRPr="00380001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ознакомления</w:t>
      </w:r>
      <w:proofErr w:type="gramEnd"/>
      <w:r w:rsidRPr="00380001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поступающего с решением апелляционной комиссии заверяется подписью поступающего. В случае невозможности доведения решения апелляционной комиссии </w:t>
      </w:r>
      <w:proofErr w:type="gramStart"/>
      <w:r w:rsidRPr="00380001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до сведения</w:t>
      </w:r>
      <w:proofErr w:type="gramEnd"/>
      <w:r w:rsidRPr="00380001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 xml:space="preserve"> поступающего лично, электронный образ решения направляется поступающему в электронной форме, в том числе посредством электронной информационной системы Университета.</w:t>
      </w:r>
    </w:p>
    <w:p w:rsidR="00380001" w:rsidRPr="00380001" w:rsidRDefault="00380001" w:rsidP="00380001">
      <w:pPr>
        <w:shd w:val="clear" w:color="auto" w:fill="FEFEFE"/>
        <w:spacing w:after="0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380001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pict>
          <v:rect id="_x0000_i1026" style="width:0;height:0" o:hralign="center" o:hrstd="t" o:hr="t" fillcolor="#a0a0a0" stroked="f"/>
        </w:pict>
      </w:r>
    </w:p>
    <w:p w:rsidR="00380001" w:rsidRPr="00380001" w:rsidRDefault="00380001" w:rsidP="00380001">
      <w:pPr>
        <w:shd w:val="clear" w:color="auto" w:fill="FEFEFE"/>
        <w:spacing w:before="100" w:beforeAutospacing="1" w:after="100" w:afterAutospacing="1" w:line="240" w:lineRule="auto"/>
        <w:outlineLvl w:val="2"/>
        <w:rPr>
          <w:rFonts w:ascii="PFDinDisplayPro-Regular" w:eastAsia="Times New Roman" w:hAnsi="PFDinDisplayPro-Regular" w:cs="Times New Roman"/>
          <w:caps/>
          <w:color w:val="C7254B"/>
          <w:sz w:val="27"/>
          <w:szCs w:val="27"/>
          <w:lang w:eastAsia="ru-RU"/>
        </w:rPr>
      </w:pPr>
      <w:hyperlink r:id="rId6" w:history="1">
        <w:r w:rsidRPr="00380001">
          <w:rPr>
            <w:rFonts w:ascii="PFDinDisplayPro-Regular" w:eastAsia="Times New Roman" w:hAnsi="PFDinDisplayPro-Regular" w:cs="Times New Roman"/>
            <w:caps/>
            <w:color w:val="1779BA"/>
            <w:sz w:val="27"/>
            <w:szCs w:val="27"/>
            <w:lang w:eastAsia="ru-RU"/>
          </w:rPr>
          <w:t>АСПИРАНТУРА</w:t>
        </w:r>
      </w:hyperlink>
    </w:p>
    <w:p w:rsidR="00380001" w:rsidRPr="00380001" w:rsidRDefault="00380001" w:rsidP="00380001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380001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Поступающий 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380001" w:rsidRPr="00380001" w:rsidRDefault="00380001" w:rsidP="00380001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380001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lastRenderedPageBreak/>
        <w:t>Апелляция подается одним из способов, указанных в пункте 3.3 настоящих Правил.</w:t>
      </w:r>
    </w:p>
    <w:p w:rsidR="00380001" w:rsidRPr="00380001" w:rsidRDefault="00380001" w:rsidP="00380001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380001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В ходе рассмотрения апелляции проверяется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380001" w:rsidRPr="00380001" w:rsidRDefault="00380001" w:rsidP="00380001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380001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Апелляция подается в день объявления результатов вступительного испытания или в течение следующего рабочего дня. Апелляция о нарушении установленного порядка проведения вступительного испытания также может быть подана в день проведения вступительного испытания.</w:t>
      </w:r>
    </w:p>
    <w:p w:rsidR="00380001" w:rsidRPr="00380001" w:rsidRDefault="00380001" w:rsidP="00380001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380001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Рассмотрение апелляции проводится не позднее следующего рабочего дня после дня ее подачи.</w:t>
      </w:r>
    </w:p>
    <w:p w:rsidR="00380001" w:rsidRPr="00380001" w:rsidRDefault="00380001" w:rsidP="00380001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380001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Поступающий имеет право присутствовать при рассмотрении апелляции.</w:t>
      </w:r>
    </w:p>
    <w:p w:rsidR="00380001" w:rsidRPr="00380001" w:rsidRDefault="00380001" w:rsidP="00380001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380001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</w:t>
      </w:r>
    </w:p>
    <w:p w:rsidR="00380001" w:rsidRPr="00380001" w:rsidRDefault="00380001" w:rsidP="00380001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380001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Оформленное протоколом решение апелляционной комиссии доводится до сведения поступающего.</w:t>
      </w:r>
    </w:p>
    <w:p w:rsidR="00380001" w:rsidRPr="00380001" w:rsidRDefault="00380001" w:rsidP="00380001">
      <w:pPr>
        <w:shd w:val="clear" w:color="auto" w:fill="FEFEFE"/>
        <w:spacing w:before="100" w:beforeAutospacing="1" w:after="100" w:afterAutospacing="1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380001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t>В случае проведения вступительного испытания с использованием дистанционных технологий, Университет обеспечивает ознакомление с результатами проверки и оценивания работы поступающего, выполненной при прохождении вступительного испытания и рассмотрение апелляций дистанционно в установленном порядке.</w:t>
      </w:r>
    </w:p>
    <w:p w:rsidR="00380001" w:rsidRPr="00380001" w:rsidRDefault="00380001" w:rsidP="00380001">
      <w:pPr>
        <w:shd w:val="clear" w:color="auto" w:fill="FEFEFE"/>
        <w:spacing w:after="0" w:line="240" w:lineRule="auto"/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</w:pPr>
      <w:r w:rsidRPr="00380001">
        <w:rPr>
          <w:rFonts w:ascii="PFDinDisplayPro-Regular" w:eastAsia="Times New Roman" w:hAnsi="PFDinDisplayPro-Regular" w:cs="Times New Roman"/>
          <w:color w:val="0A0A0A"/>
          <w:sz w:val="24"/>
          <w:szCs w:val="24"/>
          <w:lang w:eastAsia="ru-RU"/>
        </w:rPr>
        <w:pict>
          <v:rect id="_x0000_i1027" style="width:0;height:0" o:hralign="center" o:hrstd="t" o:hr="t" fillcolor="#a0a0a0" stroked="f"/>
        </w:pict>
      </w:r>
    </w:p>
    <w:sectPr w:rsidR="00380001" w:rsidRPr="00380001" w:rsidSect="0038000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DinDisplayPro-Regular">
    <w:panose1 w:val="020005060300000200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01"/>
    <w:rsid w:val="003528E3"/>
    <w:rsid w:val="0038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E83A8"/>
  <w15:chartTrackingRefBased/>
  <w15:docId w15:val="{745BDF83-E367-4208-81E7-BBA291A3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00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00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800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0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380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80001"/>
  </w:style>
  <w:style w:type="paragraph" w:customStyle="1" w:styleId="p3">
    <w:name w:val="p3"/>
    <w:basedOn w:val="a"/>
    <w:rsid w:val="00380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0001"/>
  </w:style>
  <w:style w:type="paragraph" w:customStyle="1" w:styleId="p4">
    <w:name w:val="p4"/>
    <w:basedOn w:val="a"/>
    <w:rsid w:val="00380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80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guu.ru/abitur/" TargetMode="External"/><Relationship Id="rId5" Type="http://schemas.openxmlformats.org/officeDocument/2006/relationships/hyperlink" Target="https://mguu.ru/abitur/" TargetMode="External"/><Relationship Id="rId4" Type="http://schemas.openxmlformats.org/officeDocument/2006/relationships/hyperlink" Target="https://mguu.ru/abitu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Наталья Владимировна</dc:creator>
  <cp:keywords/>
  <dc:description/>
  <cp:lastModifiedBy>Данилова Наталья Владимировна</cp:lastModifiedBy>
  <cp:revision>1</cp:revision>
  <dcterms:created xsi:type="dcterms:W3CDTF">2023-10-16T12:12:00Z</dcterms:created>
  <dcterms:modified xsi:type="dcterms:W3CDTF">2023-10-16T12:19:00Z</dcterms:modified>
</cp:coreProperties>
</file>