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90DC" w14:textId="77777777" w:rsidR="00C1679C" w:rsidRPr="00304B24" w:rsidRDefault="001430F2" w:rsidP="00304B24">
      <w:pPr>
        <w:spacing w:line="259" w:lineRule="auto"/>
        <w:jc w:val="center"/>
        <w:rPr>
          <w:rFonts w:ascii="PF DinDisplay Pro" w:eastAsia="Calibri" w:hAnsi="PF DinDisplay Pro"/>
          <w:b/>
        </w:rPr>
      </w:pPr>
      <w:r w:rsidRPr="00304B24">
        <w:rPr>
          <w:rFonts w:ascii="PF DinDisplay Pro" w:eastAsia="Calibri" w:hAnsi="PF DinDisplay Pro"/>
          <w:b/>
        </w:rPr>
        <w:t>Сведения</w:t>
      </w:r>
    </w:p>
    <w:p w14:paraId="726F17B8" w14:textId="77777777" w:rsidR="001430F2" w:rsidRPr="00304B24" w:rsidRDefault="00291038" w:rsidP="00304B24">
      <w:pPr>
        <w:jc w:val="center"/>
        <w:rPr>
          <w:rFonts w:ascii="PF DinDisplay Pro" w:eastAsia="Calibri" w:hAnsi="PF DinDisplay Pro"/>
          <w:b/>
        </w:rPr>
      </w:pPr>
      <w:r w:rsidRPr="00304B24">
        <w:rPr>
          <w:rFonts w:ascii="PF DinDisplay Pro" w:eastAsia="Calibri" w:hAnsi="PF DinDisplay Pro"/>
          <w:b/>
        </w:rPr>
        <w:t>о</w:t>
      </w:r>
      <w:r w:rsidR="001430F2" w:rsidRPr="00304B24">
        <w:rPr>
          <w:rFonts w:ascii="PF DinDisplay Pro" w:eastAsia="Calibri" w:hAnsi="PF DinDisplay Pro"/>
          <w:b/>
        </w:rPr>
        <w:t xml:space="preserve"> научно-педагогическом работнике, осуществляющем общее руководство научным содержанием программы </w:t>
      </w:r>
      <w:r w:rsidR="00C1679C" w:rsidRPr="00304B24">
        <w:rPr>
          <w:rFonts w:ascii="PF DinDisplay Pro" w:eastAsia="Calibri" w:hAnsi="PF DinDisplay Pro"/>
          <w:b/>
        </w:rPr>
        <w:t xml:space="preserve">магистратуры </w:t>
      </w:r>
    </w:p>
    <w:p w14:paraId="4F65FA1A" w14:textId="77777777" w:rsidR="001F4703" w:rsidRDefault="002E68FC" w:rsidP="002E68FC">
      <w:pPr>
        <w:jc w:val="center"/>
        <w:rPr>
          <w:rFonts w:ascii="PF DinDisplay Pro" w:eastAsia="Calibri" w:hAnsi="PF DinDisplay Pro"/>
          <w:b/>
          <w:lang w:eastAsia="en-US"/>
        </w:rPr>
      </w:pPr>
      <w:r w:rsidRPr="001F4703">
        <w:rPr>
          <w:rFonts w:ascii="PF DinDisplay Pro" w:eastAsia="Calibri" w:hAnsi="PF DinDisplay Pro"/>
          <w:b/>
          <w:lang w:eastAsia="en-US"/>
        </w:rPr>
        <w:t xml:space="preserve">направление подготовки </w:t>
      </w:r>
      <w:r w:rsidRPr="001F4703">
        <w:rPr>
          <w:rFonts w:ascii="PF DinDisplay Pro" w:eastAsia="Calibri" w:hAnsi="PF DinDisplay Pro"/>
          <w:b/>
          <w:bCs/>
          <w:lang w:eastAsia="en-US"/>
        </w:rPr>
        <w:t>38.04.02 «Менеджмент»,</w:t>
      </w:r>
      <w:r w:rsidRPr="001F4703">
        <w:rPr>
          <w:rFonts w:ascii="PF DinDisplay Pro" w:eastAsia="Calibri" w:hAnsi="PF DinDisplay Pro"/>
          <w:b/>
          <w:lang w:eastAsia="en-US"/>
        </w:rPr>
        <w:t xml:space="preserve"> </w:t>
      </w:r>
    </w:p>
    <w:p w14:paraId="59F7FE09" w14:textId="150799BA" w:rsidR="002E68FC" w:rsidRPr="001F4703" w:rsidRDefault="002E68FC" w:rsidP="001F4703">
      <w:pPr>
        <w:jc w:val="center"/>
        <w:rPr>
          <w:rFonts w:ascii="PF DinDisplay Pro" w:eastAsia="Calibri" w:hAnsi="PF DinDisplay Pro"/>
          <w:b/>
          <w:bCs/>
          <w:lang w:eastAsia="en-US"/>
        </w:rPr>
      </w:pPr>
      <w:r w:rsidRPr="001F4703">
        <w:rPr>
          <w:rFonts w:ascii="PF DinDisplay Pro" w:eastAsia="Calibri" w:hAnsi="PF DinDisplay Pro"/>
          <w:b/>
          <w:lang w:eastAsia="en-US"/>
        </w:rPr>
        <w:t>направленность (профиль)</w:t>
      </w:r>
      <w:r w:rsidRPr="001F4703">
        <w:rPr>
          <w:rFonts w:ascii="PF DinDisplay Pro" w:eastAsia="Calibri" w:hAnsi="PF DinDisplay Pro"/>
          <w:b/>
          <w:bCs/>
          <w:lang w:eastAsia="en-US"/>
        </w:rPr>
        <w:t xml:space="preserve"> «Управление государственными программами и проектами», </w:t>
      </w:r>
      <w:bookmarkStart w:id="0" w:name="_GoBack"/>
      <w:bookmarkEnd w:id="0"/>
      <w:r w:rsidRPr="001F4703">
        <w:rPr>
          <w:rFonts w:ascii="PF DinDisplay Pro" w:eastAsia="Calibri" w:hAnsi="PF DinDisplay Pro"/>
          <w:b/>
          <w:bCs/>
          <w:lang w:eastAsia="en-US"/>
        </w:rPr>
        <w:t>год набора 2022, 2023</w:t>
      </w:r>
    </w:p>
    <w:p w14:paraId="01A498A2" w14:textId="77777777" w:rsidR="00C1679C" w:rsidRPr="001F4703" w:rsidRDefault="00C1679C" w:rsidP="00C1679C">
      <w:pPr>
        <w:jc w:val="both"/>
        <w:rPr>
          <w:rFonts w:ascii="PF DinDisplay Pro" w:hAnsi="PF DinDisplay Pro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"/>
        <w:gridCol w:w="1742"/>
        <w:gridCol w:w="2287"/>
        <w:gridCol w:w="1539"/>
        <w:gridCol w:w="2192"/>
        <w:gridCol w:w="2632"/>
        <w:gridCol w:w="1627"/>
        <w:gridCol w:w="2039"/>
      </w:tblGrid>
      <w:tr w:rsidR="00B03E91" w:rsidRPr="00F561F4" w14:paraId="3D7147A7" w14:textId="77777777" w:rsidTr="00B03E91">
        <w:trPr>
          <w:trHeight w:val="1815"/>
        </w:trPr>
        <w:tc>
          <w:tcPr>
            <w:tcW w:w="502" w:type="dxa"/>
            <w:vMerge w:val="restart"/>
          </w:tcPr>
          <w:p w14:paraId="2280413D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№ п\п</w:t>
            </w:r>
          </w:p>
        </w:tc>
        <w:tc>
          <w:tcPr>
            <w:tcW w:w="1745" w:type="dxa"/>
            <w:vMerge w:val="restart"/>
          </w:tcPr>
          <w:p w14:paraId="2D539874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Ф.И.О. научно-педагогического  работника</w:t>
            </w:r>
          </w:p>
        </w:tc>
        <w:tc>
          <w:tcPr>
            <w:tcW w:w="2292" w:type="dxa"/>
            <w:vMerge w:val="restart"/>
          </w:tcPr>
          <w:p w14:paraId="7B0C7091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</w:tc>
        <w:tc>
          <w:tcPr>
            <w:tcW w:w="1540" w:type="dxa"/>
            <w:vMerge w:val="restart"/>
          </w:tcPr>
          <w:p w14:paraId="27476BBE" w14:textId="77777777" w:rsidR="007537FA" w:rsidRPr="00F561F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Ученая степень</w:t>
            </w:r>
            <w:r w:rsidR="007537FA" w:rsidRPr="00F561F4">
              <w:rPr>
                <w:rFonts w:ascii="PF DinDisplay Pro" w:eastAsia="Calibri" w:hAnsi="PF DinDisplay Pro"/>
                <w:sz w:val="20"/>
                <w:szCs w:val="20"/>
              </w:rPr>
              <w:t xml:space="preserve"> </w:t>
            </w:r>
          </w:p>
          <w:p w14:paraId="79FD1A08" w14:textId="77777777" w:rsidR="001430F2" w:rsidRPr="00F561F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 xml:space="preserve"> </w:t>
            </w:r>
            <w:r w:rsidR="007537FA" w:rsidRPr="00F561F4">
              <w:rPr>
                <w:rFonts w:ascii="PF DinDisplay Pro" w:eastAsia="Calibri" w:hAnsi="PF DinDisplay Pro"/>
                <w:sz w:val="20"/>
                <w:szCs w:val="20"/>
              </w:rPr>
              <w:t>(</w:t>
            </w: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 xml:space="preserve">в том числе ученая степень, </w:t>
            </w:r>
            <w:r w:rsidR="007537FA" w:rsidRPr="00F561F4">
              <w:rPr>
                <w:rFonts w:ascii="PF DinDisplay Pro" w:eastAsia="Calibri" w:hAnsi="PF DinDisplay Pro"/>
                <w:sz w:val="20"/>
                <w:szCs w:val="20"/>
              </w:rPr>
              <w:t>полученная в иностранном государстве</w:t>
            </w: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 xml:space="preserve"> и приз</w:t>
            </w:r>
            <w:r w:rsidR="00410F97" w:rsidRPr="00F561F4">
              <w:rPr>
                <w:rFonts w:ascii="PF DinDisplay Pro" w:eastAsia="Calibri" w:hAnsi="PF DinDisplay Pro"/>
                <w:sz w:val="20"/>
                <w:szCs w:val="20"/>
              </w:rPr>
              <w:t>наваемая в Российской Федерации</w:t>
            </w:r>
            <w:r w:rsidR="007537FA" w:rsidRPr="00F561F4">
              <w:rPr>
                <w:rFonts w:ascii="PF DinDisplay Pro" w:eastAsia="Calibri" w:hAnsi="PF DinDisplay Pro"/>
                <w:sz w:val="20"/>
                <w:szCs w:val="20"/>
              </w:rPr>
              <w:t>)</w:t>
            </w:r>
          </w:p>
        </w:tc>
        <w:tc>
          <w:tcPr>
            <w:tcW w:w="2153" w:type="dxa"/>
            <w:vMerge w:val="restart"/>
          </w:tcPr>
          <w:p w14:paraId="7DDCA614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4284" w:type="dxa"/>
            <w:gridSpan w:val="2"/>
          </w:tcPr>
          <w:p w14:paraId="14DC532A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044" w:type="dxa"/>
            <w:vMerge w:val="restart"/>
          </w:tcPr>
          <w:p w14:paraId="636F3C83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B03E91" w:rsidRPr="00F561F4" w14:paraId="470B2DB8" w14:textId="77777777" w:rsidTr="00B03E91">
        <w:trPr>
          <w:trHeight w:val="1815"/>
        </w:trPr>
        <w:tc>
          <w:tcPr>
            <w:tcW w:w="502" w:type="dxa"/>
            <w:vMerge/>
          </w:tcPr>
          <w:p w14:paraId="3DD6B83F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716715E9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14:paraId="1AC0815C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662F67AF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43A9866E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  <w:tc>
          <w:tcPr>
            <w:tcW w:w="2654" w:type="dxa"/>
          </w:tcPr>
          <w:p w14:paraId="59970C57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630" w:type="dxa"/>
          </w:tcPr>
          <w:p w14:paraId="12C15268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sz w:val="20"/>
                <w:szCs w:val="20"/>
              </w:rPr>
            </w:pPr>
            <w:r w:rsidRPr="00F561F4">
              <w:rPr>
                <w:rFonts w:ascii="PF DinDisplay Pro" w:eastAsia="Calibri" w:hAnsi="PF DinDisplay Pro"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2044" w:type="dxa"/>
            <w:vMerge/>
          </w:tcPr>
          <w:p w14:paraId="1D83095E" w14:textId="77777777" w:rsidR="001430F2" w:rsidRPr="00F561F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/>
                <w:b/>
                <w:sz w:val="20"/>
                <w:szCs w:val="20"/>
              </w:rPr>
            </w:pPr>
          </w:p>
        </w:tc>
      </w:tr>
      <w:tr w:rsidR="00B03E91" w:rsidRPr="00F561F4" w14:paraId="4CB0424C" w14:textId="77777777" w:rsidTr="00B03E91">
        <w:tc>
          <w:tcPr>
            <w:tcW w:w="502" w:type="dxa"/>
          </w:tcPr>
          <w:p w14:paraId="12E5CC21" w14:textId="5146E056" w:rsidR="002E68FC" w:rsidRPr="00B03E91" w:rsidRDefault="002E68FC" w:rsidP="002E68FC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14:paraId="14D4D121" w14:textId="2A9D2C6B" w:rsidR="002E68FC" w:rsidRPr="00B03E91" w:rsidRDefault="002E68FC" w:rsidP="002E68FC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>Жверанцева Мария Сергеевна</w:t>
            </w:r>
          </w:p>
        </w:tc>
        <w:tc>
          <w:tcPr>
            <w:tcW w:w="2292" w:type="dxa"/>
          </w:tcPr>
          <w:p w14:paraId="436788E0" w14:textId="7321684F" w:rsidR="002E68FC" w:rsidRPr="00B03E91" w:rsidRDefault="002E68FC" w:rsidP="002E68FC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1540" w:type="dxa"/>
          </w:tcPr>
          <w:p w14:paraId="75FAC174" w14:textId="40DBFD94" w:rsidR="002E68FC" w:rsidRPr="00B03E91" w:rsidRDefault="002E68FC" w:rsidP="002E68FC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53" w:type="dxa"/>
          </w:tcPr>
          <w:p w14:paraId="42C6CA34" w14:textId="5E1849FF" w:rsidR="002E68FC" w:rsidRPr="00B03E91" w:rsidRDefault="002E68FC" w:rsidP="002E68FC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>«</w:t>
            </w:r>
            <w:r w:rsidRPr="00B03E91"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Совершенствование механизмов управления государственными и коммерческими проектами на основе принципов </w:t>
            </w:r>
            <w:proofErr w:type="spellStart"/>
            <w:r w:rsidRPr="00B03E91">
              <w:rPr>
                <w:rFonts w:eastAsia="Calibri"/>
                <w:sz w:val="20"/>
                <w:szCs w:val="20"/>
                <w:lang w:eastAsia="en-US"/>
              </w:rPr>
              <w:t>клиентоцентричности</w:t>
            </w:r>
            <w:proofErr w:type="spellEnd"/>
            <w:r w:rsidRPr="00B03E91">
              <w:rPr>
                <w:rFonts w:eastAsia="Calibri"/>
                <w:sz w:val="20"/>
                <w:szCs w:val="20"/>
              </w:rPr>
              <w:t>»</w:t>
            </w:r>
          </w:p>
          <w:p w14:paraId="2FDC754E" w14:textId="24F65A4F" w:rsidR="002E68FC" w:rsidRPr="00B03E91" w:rsidRDefault="002E68FC" w:rsidP="00B03E91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B03E91">
              <w:rPr>
                <w:rFonts w:eastAsia="Calibri"/>
                <w:sz w:val="20"/>
                <w:szCs w:val="20"/>
              </w:rPr>
              <w:t xml:space="preserve">(распоряжение от </w:t>
            </w:r>
            <w:r w:rsidR="00B03E91" w:rsidRPr="00B03E9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B03E91">
              <w:rPr>
                <w:rFonts w:eastAsia="Calibri"/>
                <w:sz w:val="20"/>
                <w:szCs w:val="20"/>
              </w:rPr>
              <w:t>.</w:t>
            </w:r>
            <w:r w:rsidR="00B03E91" w:rsidRPr="00B03E91">
              <w:rPr>
                <w:rFonts w:eastAsia="Calibri"/>
                <w:sz w:val="20"/>
                <w:szCs w:val="20"/>
                <w:lang w:val="en-US"/>
              </w:rPr>
              <w:t>01</w:t>
            </w:r>
            <w:r w:rsidRPr="00B03E91">
              <w:rPr>
                <w:rFonts w:eastAsia="Calibri"/>
                <w:sz w:val="20"/>
                <w:szCs w:val="20"/>
              </w:rPr>
              <w:t>.202</w:t>
            </w:r>
            <w:r w:rsidR="00B03E91" w:rsidRPr="00B03E91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B03E91">
              <w:rPr>
                <w:rFonts w:eastAsia="Calibri"/>
                <w:sz w:val="20"/>
                <w:szCs w:val="20"/>
              </w:rPr>
              <w:t xml:space="preserve"> г. № 1)</w:t>
            </w:r>
          </w:p>
        </w:tc>
        <w:tc>
          <w:tcPr>
            <w:tcW w:w="2654" w:type="dxa"/>
          </w:tcPr>
          <w:p w14:paraId="1673B2D5" w14:textId="460B5C69" w:rsidR="002E68FC" w:rsidRPr="00B03E91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1. </w:t>
            </w:r>
            <w:r w:rsidR="00B03E91" w:rsidRPr="00F561F4">
              <w:rPr>
                <w:sz w:val="20"/>
                <w:szCs w:val="20"/>
              </w:rPr>
              <w:t>К вопросу об инструментах управления цифровой трансформацией в вузе на основе индикативной оценки цифровой зрелости</w:t>
            </w:r>
            <w:r w:rsidR="00B03E91" w:rsidRPr="00B03E91">
              <w:rPr>
                <w:sz w:val="20"/>
                <w:szCs w:val="20"/>
              </w:rPr>
              <w:t xml:space="preserve"> /</w:t>
            </w:r>
          </w:p>
          <w:p w14:paraId="6FA051EB" w14:textId="044C536D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>Жверанцева М.С., Конев Д.Н. // Экономика и управление: проблемы, решения. 2023. Т. 5. № 1 (133). С. 102-107.</w:t>
            </w:r>
          </w:p>
          <w:p w14:paraId="7F291C70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74739B94" w14:textId="39C623FE" w:rsidR="002E68FC" w:rsidRPr="00B03E91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2. </w:t>
            </w:r>
            <w:r w:rsidR="00B03E91" w:rsidRPr="00F561F4">
              <w:rPr>
                <w:sz w:val="20"/>
                <w:szCs w:val="20"/>
              </w:rPr>
              <w:t>Фрактальная природа социального благополучия территории</w:t>
            </w:r>
            <w:r w:rsidR="00B03E91" w:rsidRPr="00B03E91">
              <w:rPr>
                <w:sz w:val="20"/>
                <w:szCs w:val="20"/>
              </w:rPr>
              <w:t xml:space="preserve"> /</w:t>
            </w:r>
          </w:p>
          <w:p w14:paraId="12247CAC" w14:textId="6734FC75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Черняева Т.И., </w:t>
            </w:r>
            <w:proofErr w:type="spellStart"/>
            <w:r w:rsidRPr="00F561F4">
              <w:rPr>
                <w:sz w:val="20"/>
                <w:szCs w:val="20"/>
              </w:rPr>
              <w:t>Хлестова</w:t>
            </w:r>
            <w:proofErr w:type="spellEnd"/>
            <w:r w:rsidRPr="00F561F4">
              <w:rPr>
                <w:sz w:val="20"/>
                <w:szCs w:val="20"/>
              </w:rPr>
              <w:t xml:space="preserve"> К.С., Жверанцева М.С., </w:t>
            </w:r>
            <w:proofErr w:type="spellStart"/>
            <w:r w:rsidRPr="00F561F4">
              <w:rPr>
                <w:sz w:val="20"/>
                <w:szCs w:val="20"/>
              </w:rPr>
              <w:t>Мокеев</w:t>
            </w:r>
            <w:proofErr w:type="spellEnd"/>
            <w:r w:rsidRPr="00F561F4">
              <w:rPr>
                <w:sz w:val="20"/>
                <w:szCs w:val="20"/>
              </w:rPr>
              <w:t xml:space="preserve"> М.М. // Экономика и управление: проблемы, решения. 2022. Т. 3. № 1 (121). С. 86-95.</w:t>
            </w:r>
          </w:p>
          <w:p w14:paraId="76C5F36F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1CCF885C" w14:textId="0AD633BF" w:rsidR="002E68FC" w:rsidRPr="00B03E91" w:rsidRDefault="00B03E91" w:rsidP="00B03E91">
            <w:pPr>
              <w:tabs>
                <w:tab w:val="left" w:pos="63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F561F4">
              <w:rPr>
                <w:sz w:val="20"/>
                <w:szCs w:val="20"/>
              </w:rPr>
              <w:t>Направления оптимизации налогообложения хозяйствующих субъектов</w:t>
            </w:r>
            <w:r w:rsidRPr="00B03E91">
              <w:rPr>
                <w:sz w:val="20"/>
                <w:szCs w:val="20"/>
              </w:rPr>
              <w:t xml:space="preserve"> /</w:t>
            </w:r>
          </w:p>
          <w:p w14:paraId="60AEFBE6" w14:textId="2318EED9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>Жверанцева М.С., Арутюнян Р.Г. // Экономика и управление: проблемы, решения. 2022. Т. 1. № 6 (126). С. 94-99.</w:t>
            </w:r>
          </w:p>
          <w:p w14:paraId="0E8FC8B0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34029586" w14:textId="50009023" w:rsidR="002E68FC" w:rsidRPr="00B03E91" w:rsidRDefault="00B03E91" w:rsidP="00B03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561F4">
              <w:rPr>
                <w:sz w:val="20"/>
                <w:szCs w:val="20"/>
              </w:rPr>
              <w:t>Цифровая трансформация налогового админ</w:t>
            </w:r>
            <w:r w:rsidRPr="00B03E91">
              <w:rPr>
                <w:sz w:val="20"/>
                <w:szCs w:val="20"/>
              </w:rPr>
              <w:t>и</w:t>
            </w:r>
            <w:r w:rsidRPr="00F561F4">
              <w:rPr>
                <w:sz w:val="20"/>
                <w:szCs w:val="20"/>
              </w:rPr>
              <w:t>стрирования: барьеры, риски, проектные возможности</w:t>
            </w:r>
            <w:r w:rsidRPr="00B03E91">
              <w:rPr>
                <w:sz w:val="20"/>
                <w:szCs w:val="20"/>
              </w:rPr>
              <w:t xml:space="preserve"> /</w:t>
            </w:r>
          </w:p>
          <w:p w14:paraId="622F0FE4" w14:textId="3D12B0D9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Жверанцева М.С., </w:t>
            </w:r>
            <w:proofErr w:type="spellStart"/>
            <w:r w:rsidRPr="00F561F4">
              <w:rPr>
                <w:sz w:val="20"/>
                <w:szCs w:val="20"/>
              </w:rPr>
              <w:t>Тотикова</w:t>
            </w:r>
            <w:proofErr w:type="spellEnd"/>
            <w:r w:rsidRPr="00F561F4">
              <w:rPr>
                <w:sz w:val="20"/>
                <w:szCs w:val="20"/>
              </w:rPr>
              <w:t xml:space="preserve"> Т.Е. // </w:t>
            </w:r>
            <w:proofErr w:type="gramStart"/>
            <w:r w:rsidRPr="00F561F4">
              <w:rPr>
                <w:sz w:val="20"/>
                <w:szCs w:val="20"/>
              </w:rPr>
              <w:t>В</w:t>
            </w:r>
            <w:proofErr w:type="gramEnd"/>
            <w:r w:rsidRPr="00F561F4">
              <w:rPr>
                <w:sz w:val="20"/>
                <w:szCs w:val="20"/>
              </w:rPr>
              <w:t xml:space="preserve"> сборнике: </w:t>
            </w:r>
            <w:r w:rsidR="00B03E91">
              <w:rPr>
                <w:sz w:val="20"/>
                <w:szCs w:val="20"/>
              </w:rPr>
              <w:t>Н</w:t>
            </w:r>
            <w:r w:rsidR="00B03E91" w:rsidRPr="00F561F4">
              <w:rPr>
                <w:sz w:val="20"/>
                <w:szCs w:val="20"/>
              </w:rPr>
              <w:t xml:space="preserve">овая российская экономика: инвестиции, кластеры, инновации и дорожные карты. </w:t>
            </w:r>
            <w:r w:rsidRPr="00F561F4">
              <w:rPr>
                <w:sz w:val="20"/>
                <w:szCs w:val="20"/>
              </w:rPr>
              <w:t>сборник статей по итогам Международной научно-практической конференции. Стерлитамак, 2021. С. 11-15.</w:t>
            </w:r>
          </w:p>
          <w:p w14:paraId="1117556B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42819257" w14:textId="49429590" w:rsidR="002E68FC" w:rsidRPr="00F561F4" w:rsidRDefault="00B03E91" w:rsidP="00B03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561F4">
              <w:rPr>
                <w:sz w:val="20"/>
                <w:szCs w:val="20"/>
              </w:rPr>
              <w:t>Развитие налогообложения доходов физических лиц в российской федерации на основе зарубежного опыта</w:t>
            </w:r>
            <w:r>
              <w:rPr>
                <w:sz w:val="20"/>
                <w:szCs w:val="20"/>
              </w:rPr>
              <w:t>/</w:t>
            </w:r>
          </w:p>
          <w:p w14:paraId="7FD7FEC0" w14:textId="4734A284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Рындина А.О., Жверанцева М.С., </w:t>
            </w:r>
            <w:proofErr w:type="spellStart"/>
            <w:r w:rsidRPr="00F561F4">
              <w:rPr>
                <w:sz w:val="20"/>
                <w:szCs w:val="20"/>
              </w:rPr>
              <w:t>Тотикова</w:t>
            </w:r>
            <w:proofErr w:type="spellEnd"/>
            <w:r w:rsidRPr="00F561F4">
              <w:rPr>
                <w:sz w:val="20"/>
                <w:szCs w:val="20"/>
              </w:rPr>
              <w:t xml:space="preserve"> Т.Е. // Известия Саратовского университета. Новая серия. Серия: Экономика. Управление. Право. 2020. Т. 20. № 4. С. 412-421.</w:t>
            </w:r>
          </w:p>
          <w:p w14:paraId="494B8815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1C550237" w14:textId="6A590689" w:rsidR="002E68FC" w:rsidRPr="00F561F4" w:rsidRDefault="00B03E91" w:rsidP="00B03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F561F4">
              <w:rPr>
                <w:sz w:val="20"/>
                <w:szCs w:val="20"/>
              </w:rPr>
              <w:t>Особенности внедрения методов проектного управления в деятельность налоговых органов</w:t>
            </w:r>
            <w:r>
              <w:rPr>
                <w:sz w:val="20"/>
                <w:szCs w:val="20"/>
              </w:rPr>
              <w:t>/</w:t>
            </w:r>
          </w:p>
          <w:p w14:paraId="0442B234" w14:textId="71B05735" w:rsidR="002E68FC" w:rsidRDefault="002E68FC" w:rsidP="00B03E91">
            <w:pPr>
              <w:jc w:val="both"/>
              <w:rPr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lastRenderedPageBreak/>
              <w:t xml:space="preserve">Жверанцева М.С., </w:t>
            </w:r>
            <w:proofErr w:type="spellStart"/>
            <w:r w:rsidRPr="00F561F4">
              <w:rPr>
                <w:sz w:val="20"/>
                <w:szCs w:val="20"/>
              </w:rPr>
              <w:t>Тотикова</w:t>
            </w:r>
            <w:proofErr w:type="spellEnd"/>
            <w:r w:rsidRPr="00F561F4">
              <w:rPr>
                <w:sz w:val="20"/>
                <w:szCs w:val="20"/>
              </w:rPr>
              <w:t xml:space="preserve"> Т.Е., Рындина А.О. // Известия Саратовского университета. Новая серия. Серия: Экономика. Управление. Право. 2019. Т. 19. № 1. С. 43-47.</w:t>
            </w:r>
          </w:p>
          <w:p w14:paraId="150E7455" w14:textId="77777777" w:rsidR="00B03E91" w:rsidRPr="00F561F4" w:rsidRDefault="00B03E91" w:rsidP="00B03E91">
            <w:pPr>
              <w:jc w:val="both"/>
              <w:rPr>
                <w:sz w:val="20"/>
                <w:szCs w:val="20"/>
              </w:rPr>
            </w:pPr>
          </w:p>
          <w:p w14:paraId="0DBB2D8A" w14:textId="24000028" w:rsidR="002E68FC" w:rsidRPr="00F561F4" w:rsidRDefault="00B03E91" w:rsidP="00B03E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F561F4">
              <w:rPr>
                <w:sz w:val="20"/>
                <w:szCs w:val="20"/>
              </w:rPr>
              <w:t>Синергетический подход к управлению проектами в системе налогового администрирования</w:t>
            </w:r>
          </w:p>
          <w:p w14:paraId="378CF60C" w14:textId="636A136D" w:rsidR="002E68FC" w:rsidRPr="00F561F4" w:rsidRDefault="002E68FC" w:rsidP="00B03E91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F561F4">
              <w:rPr>
                <w:sz w:val="20"/>
                <w:szCs w:val="20"/>
              </w:rPr>
              <w:t xml:space="preserve">Жверанцева М.С., </w:t>
            </w:r>
            <w:proofErr w:type="spellStart"/>
            <w:r w:rsidRPr="00F561F4">
              <w:rPr>
                <w:sz w:val="20"/>
                <w:szCs w:val="20"/>
              </w:rPr>
              <w:t>Тотикова</w:t>
            </w:r>
            <w:proofErr w:type="spellEnd"/>
            <w:r w:rsidRPr="00F561F4">
              <w:rPr>
                <w:sz w:val="20"/>
                <w:szCs w:val="20"/>
              </w:rPr>
              <w:t xml:space="preserve"> Т.Е. // Дневник науки. 2018. № 8 (20). С. 13.</w:t>
            </w:r>
          </w:p>
        </w:tc>
        <w:tc>
          <w:tcPr>
            <w:tcW w:w="1630" w:type="dxa"/>
          </w:tcPr>
          <w:p w14:paraId="35C7F37E" w14:textId="77777777" w:rsidR="002E68FC" w:rsidRPr="00F561F4" w:rsidRDefault="002E68FC" w:rsidP="002E68FC">
            <w:pPr>
              <w:spacing w:after="160" w:line="259" w:lineRule="auto"/>
              <w:jc w:val="both"/>
              <w:rPr>
                <w:rFonts w:ascii="PF DinDisplay Pro" w:eastAsia="Calibri" w:hAnsi="PF DinDisplay Pro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009D294" w14:textId="23F125C5" w:rsidR="002E68FC" w:rsidRDefault="00B34729" w:rsidP="00C66F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C66F08">
              <w:rPr>
                <w:rFonts w:eastAsia="Calibri"/>
                <w:sz w:val="20"/>
                <w:szCs w:val="20"/>
              </w:rPr>
              <w:t xml:space="preserve">. </w:t>
            </w:r>
            <w:r w:rsidR="00C66F08">
              <w:rPr>
                <w:rFonts w:eastAsia="Calibri"/>
                <w:sz w:val="20"/>
                <w:szCs w:val="20"/>
                <w:lang w:val="en-US"/>
              </w:rPr>
              <w:t>V</w:t>
            </w:r>
            <w:r w:rsidR="00C66F08" w:rsidRPr="008705D2">
              <w:rPr>
                <w:rFonts w:eastAsia="Calibri"/>
                <w:sz w:val="20"/>
                <w:szCs w:val="20"/>
              </w:rPr>
              <w:t xml:space="preserve"> Международный научно-практический симпозиум </w:t>
            </w:r>
            <w:r w:rsidR="00C66F08">
              <w:rPr>
                <w:rFonts w:eastAsia="Calibri"/>
                <w:sz w:val="20"/>
                <w:szCs w:val="20"/>
              </w:rPr>
              <w:t>«</w:t>
            </w:r>
            <w:r w:rsidR="00C66F08" w:rsidRPr="00C66F08">
              <w:rPr>
                <w:rFonts w:eastAsia="Calibri"/>
                <w:sz w:val="20"/>
                <w:szCs w:val="20"/>
              </w:rPr>
              <w:t>Кадры для цифровой экономики: технологии искусственного интеллекта в решении профессиональных задач</w:t>
            </w:r>
            <w:r w:rsidR="00C66F08" w:rsidRPr="008705D2">
              <w:rPr>
                <w:rFonts w:eastAsia="Calibri"/>
                <w:sz w:val="20"/>
                <w:szCs w:val="20"/>
              </w:rPr>
              <w:t xml:space="preserve">, </w:t>
            </w:r>
            <w:r w:rsidR="00C66F08">
              <w:rPr>
                <w:rFonts w:eastAsia="Calibri"/>
                <w:sz w:val="20"/>
                <w:szCs w:val="20"/>
              </w:rPr>
              <w:t xml:space="preserve">МГУУ Правительства </w:t>
            </w:r>
            <w:proofErr w:type="gramStart"/>
            <w:r w:rsidR="00C66F08">
              <w:rPr>
                <w:rFonts w:eastAsia="Calibri"/>
                <w:sz w:val="20"/>
                <w:szCs w:val="20"/>
              </w:rPr>
              <w:t>Москвы,</w:t>
            </w:r>
            <w:r w:rsidR="00C66F08" w:rsidRPr="008705D2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C66F08" w:rsidRPr="008705D2">
              <w:rPr>
                <w:rFonts w:eastAsia="Calibri"/>
                <w:sz w:val="20"/>
                <w:szCs w:val="20"/>
              </w:rPr>
              <w:t xml:space="preserve"> 1</w:t>
            </w:r>
            <w:r w:rsidR="00C66F08">
              <w:rPr>
                <w:rFonts w:eastAsia="Calibri"/>
                <w:sz w:val="20"/>
                <w:szCs w:val="20"/>
              </w:rPr>
              <w:t>5</w:t>
            </w:r>
            <w:r w:rsidR="00C66F08" w:rsidRPr="008705D2">
              <w:rPr>
                <w:rFonts w:eastAsia="Calibri"/>
                <w:sz w:val="20"/>
                <w:szCs w:val="20"/>
              </w:rPr>
              <w:t xml:space="preserve"> ноября 202</w:t>
            </w:r>
            <w:r w:rsidR="00C66F08">
              <w:rPr>
                <w:rFonts w:eastAsia="Calibri"/>
                <w:sz w:val="20"/>
                <w:szCs w:val="20"/>
              </w:rPr>
              <w:t>3</w:t>
            </w:r>
            <w:r w:rsidR="00C66F08" w:rsidRPr="008705D2">
              <w:rPr>
                <w:rFonts w:eastAsia="Calibri"/>
                <w:sz w:val="20"/>
                <w:szCs w:val="20"/>
              </w:rPr>
              <w:t xml:space="preserve"> года</w:t>
            </w:r>
            <w:r w:rsidR="00C66F08">
              <w:rPr>
                <w:rFonts w:eastAsia="Calibri"/>
                <w:sz w:val="20"/>
                <w:szCs w:val="20"/>
              </w:rPr>
              <w:t>, тема доклада: «</w:t>
            </w:r>
            <w:r w:rsidR="00C66F08" w:rsidRPr="00C66F08">
              <w:rPr>
                <w:rFonts w:eastAsia="Calibri"/>
                <w:sz w:val="20"/>
                <w:szCs w:val="20"/>
              </w:rPr>
              <w:t>Цифровые компетенции преподавателя вуза в контексте непрерывного профессионального развития</w:t>
            </w:r>
            <w:r w:rsidR="00C66F08">
              <w:rPr>
                <w:rFonts w:eastAsia="Calibri"/>
                <w:sz w:val="20"/>
                <w:szCs w:val="20"/>
              </w:rPr>
              <w:t>».</w:t>
            </w:r>
          </w:p>
          <w:p w14:paraId="02A8CEE8" w14:textId="256CA4E6" w:rsidR="00C66F08" w:rsidRDefault="005A4925" w:rsidP="00C66F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  <w:r w:rsidR="00C66F08">
              <w:rPr>
                <w:rFonts w:eastAsia="Calibri"/>
                <w:sz w:val="20"/>
                <w:szCs w:val="20"/>
              </w:rPr>
              <w:t xml:space="preserve">. </w:t>
            </w:r>
            <w:r w:rsidR="00C66F08" w:rsidRPr="00C66F08">
              <w:rPr>
                <w:rFonts w:eastAsia="Calibri"/>
                <w:sz w:val="20"/>
                <w:szCs w:val="20"/>
              </w:rPr>
              <w:t>II Международная научно-практическая конференция «Развитие творческого потенциала человека для эффективного решения профессиональных задач: диалог науки и практики»</w:t>
            </w:r>
            <w:r w:rsidR="00C66F08">
              <w:rPr>
                <w:rFonts w:eastAsia="Calibri"/>
                <w:sz w:val="20"/>
                <w:szCs w:val="20"/>
              </w:rPr>
              <w:t>, МГУУ Правительства Москвы, 24-25 января 2024 года, тема доклада:</w:t>
            </w:r>
          </w:p>
          <w:p w14:paraId="057A4A51" w14:textId="77777777" w:rsidR="00C66F08" w:rsidRDefault="00C66F08" w:rsidP="00C66F0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Pr="00C66F08">
              <w:rPr>
                <w:rFonts w:eastAsia="Calibri"/>
                <w:sz w:val="20"/>
                <w:szCs w:val="20"/>
              </w:rPr>
              <w:t>Творческий потенциал преподавателя и студента как драйвер развития Университета Правительства Москвы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  <w:p w14:paraId="3F81ACFD" w14:textId="09AC9908" w:rsidR="00B34729" w:rsidRPr="00B34729" w:rsidRDefault="00B34729" w:rsidP="00B34729">
            <w:pPr>
              <w:ind w:right="-1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</w:t>
            </w:r>
            <w:r w:rsidRPr="00B34729">
              <w:rPr>
                <w:rFonts w:eastAsia="Calibri"/>
                <w:sz w:val="20"/>
                <w:szCs w:val="20"/>
              </w:rPr>
              <w:t>Международная научная конференция «Факторы социального благополучия в России и мире: сравнительный анализ», Москва, 2021.</w:t>
            </w:r>
          </w:p>
          <w:p w14:paraId="52D4E70A" w14:textId="0BFD0A21" w:rsidR="00B34729" w:rsidRPr="00C66F08" w:rsidRDefault="00B34729" w:rsidP="00C66F0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20EC4B62" w14:textId="77777777" w:rsidR="00C1679C" w:rsidRPr="00C1679C" w:rsidRDefault="00C1679C" w:rsidP="00C1679C">
      <w:pPr>
        <w:jc w:val="both"/>
        <w:rPr>
          <w:rFonts w:eastAsia="Calibri"/>
          <w:sz w:val="28"/>
          <w:szCs w:val="28"/>
        </w:rPr>
      </w:pPr>
    </w:p>
    <w:sectPr w:rsidR="00C1679C" w:rsidRPr="00C1679C" w:rsidSect="00C167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F DinDisplay Pro">
    <w:altName w:val="Calibri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B00"/>
    <w:multiLevelType w:val="hybridMultilevel"/>
    <w:tmpl w:val="F1B2E25E"/>
    <w:lvl w:ilvl="0" w:tplc="AE50A69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662D26A8"/>
    <w:multiLevelType w:val="hybridMultilevel"/>
    <w:tmpl w:val="E88C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122E0F"/>
    <w:rsid w:val="001430F2"/>
    <w:rsid w:val="001A18F6"/>
    <w:rsid w:val="001F4703"/>
    <w:rsid w:val="00276FE8"/>
    <w:rsid w:val="00291038"/>
    <w:rsid w:val="002E68FC"/>
    <w:rsid w:val="00304B24"/>
    <w:rsid w:val="00410F97"/>
    <w:rsid w:val="0041202D"/>
    <w:rsid w:val="00501553"/>
    <w:rsid w:val="0056402D"/>
    <w:rsid w:val="005A4925"/>
    <w:rsid w:val="006269A3"/>
    <w:rsid w:val="00643331"/>
    <w:rsid w:val="007537FA"/>
    <w:rsid w:val="00795F7C"/>
    <w:rsid w:val="007A1686"/>
    <w:rsid w:val="009867C8"/>
    <w:rsid w:val="00A10613"/>
    <w:rsid w:val="00B03E91"/>
    <w:rsid w:val="00B34729"/>
    <w:rsid w:val="00C1679C"/>
    <w:rsid w:val="00C66F08"/>
    <w:rsid w:val="00F02CD4"/>
    <w:rsid w:val="00F561F4"/>
    <w:rsid w:val="00F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0415"/>
  <w15:docId w15:val="{DF3BF85C-C72C-4DDC-A141-0E62237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4</cp:revision>
  <dcterms:created xsi:type="dcterms:W3CDTF">2024-04-04T05:41:00Z</dcterms:created>
  <dcterms:modified xsi:type="dcterms:W3CDTF">2024-05-08T07:07:00Z</dcterms:modified>
</cp:coreProperties>
</file>