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EC" w:rsidRPr="00304B24" w:rsidRDefault="003407EC" w:rsidP="003407EC">
      <w:pPr>
        <w:spacing w:after="0" w:line="259" w:lineRule="auto"/>
        <w:jc w:val="center"/>
        <w:rPr>
          <w:rFonts w:ascii="PF DinDisplay Pro" w:eastAsia="Calibri" w:hAnsi="PF DinDisplay Pro" w:cs="Times New Roman"/>
          <w:b/>
        </w:rPr>
      </w:pPr>
      <w:r w:rsidRPr="00304B24">
        <w:rPr>
          <w:rFonts w:ascii="PF DinDisplay Pro" w:eastAsia="Calibri" w:hAnsi="PF DinDisplay Pro" w:cs="Times New Roman"/>
          <w:b/>
        </w:rPr>
        <w:t>Сведения</w:t>
      </w:r>
    </w:p>
    <w:p w:rsidR="003407EC" w:rsidRPr="00304B24" w:rsidRDefault="003407EC" w:rsidP="003407EC">
      <w:pPr>
        <w:spacing w:after="0" w:line="240" w:lineRule="auto"/>
        <w:jc w:val="center"/>
        <w:rPr>
          <w:rFonts w:ascii="PF DinDisplay Pro" w:eastAsia="Calibri" w:hAnsi="PF DinDisplay Pro" w:cs="Times New Roman"/>
          <w:b/>
        </w:rPr>
      </w:pPr>
      <w:r w:rsidRPr="00304B24">
        <w:rPr>
          <w:rFonts w:ascii="PF DinDisplay Pro" w:eastAsia="Calibri" w:hAnsi="PF DinDisplay Pro" w:cs="Times New Roman"/>
          <w:b/>
        </w:rPr>
        <w:t xml:space="preserve">о научно-педагогическом работнике, осуществляющем общее руководство научным содержанием программы магистратуры </w:t>
      </w:r>
    </w:p>
    <w:p w:rsidR="003407EC" w:rsidRPr="003875CC" w:rsidRDefault="003407EC" w:rsidP="003407EC">
      <w:pPr>
        <w:keepNext/>
        <w:suppressAutoHyphens/>
        <w:spacing w:after="0"/>
        <w:jc w:val="center"/>
        <w:outlineLvl w:val="3"/>
        <w:rPr>
          <w:rFonts w:ascii="PF DinDisplay Pro" w:eastAsia="Calibri" w:hAnsi="PF DinDisplay Pro" w:cs="Times New Roman"/>
          <w:b/>
        </w:rPr>
      </w:pPr>
      <w:r w:rsidRPr="003875CC">
        <w:rPr>
          <w:rFonts w:ascii="PF DinDisplay Pro" w:eastAsia="Calibri" w:hAnsi="PF DinDisplay Pro" w:cs="Times New Roman"/>
          <w:b/>
        </w:rPr>
        <w:t>38.04.0</w:t>
      </w:r>
      <w:r>
        <w:rPr>
          <w:rFonts w:ascii="PF DinDisplay Pro" w:eastAsia="Calibri" w:hAnsi="PF DinDisplay Pro" w:cs="Times New Roman"/>
          <w:b/>
        </w:rPr>
        <w:t>2</w:t>
      </w:r>
      <w:r w:rsidRPr="003875CC">
        <w:rPr>
          <w:rFonts w:ascii="PF DinDisplay Pro" w:eastAsia="Calibri" w:hAnsi="PF DinDisplay Pro" w:cs="Times New Roman"/>
          <w:b/>
        </w:rPr>
        <w:t xml:space="preserve"> </w:t>
      </w:r>
      <w:r>
        <w:rPr>
          <w:rFonts w:ascii="PF DinDisplay Pro" w:eastAsia="Calibri" w:hAnsi="PF DinDisplay Pro" w:cs="Times New Roman"/>
          <w:b/>
        </w:rPr>
        <w:t>Менеджмент</w:t>
      </w:r>
      <w:r w:rsidRPr="003875CC">
        <w:rPr>
          <w:rFonts w:ascii="PF DinDisplay Pro" w:eastAsia="Calibri" w:hAnsi="PF DinDisplay Pro" w:cs="Times New Roman"/>
          <w:b/>
        </w:rPr>
        <w:t>, направленность (профиль) «</w:t>
      </w:r>
      <w:r>
        <w:rPr>
          <w:rFonts w:ascii="PF DinDisplay Pro" w:eastAsia="Calibri" w:hAnsi="PF DinDisplay Pro" w:cs="Times New Roman"/>
          <w:b/>
        </w:rPr>
        <w:t>Управление инвестиционным портфелем</w:t>
      </w:r>
      <w:r w:rsidRPr="003875CC">
        <w:rPr>
          <w:rFonts w:ascii="PF DinDisplay Pro" w:eastAsia="Calibri" w:hAnsi="PF DinDisplay Pro" w:cs="Times New Roman"/>
          <w:b/>
        </w:rPr>
        <w:t>», 2022</w:t>
      </w:r>
      <w:r>
        <w:rPr>
          <w:rFonts w:ascii="PF DinDisplay Pro" w:eastAsia="Calibri" w:hAnsi="PF DinDisplay Pro" w:cs="Times New Roman"/>
          <w:b/>
        </w:rPr>
        <w:t xml:space="preserve"> </w:t>
      </w:r>
      <w:r w:rsidRPr="003875CC">
        <w:rPr>
          <w:rFonts w:ascii="PF DinDisplay Pro" w:eastAsia="Calibri" w:hAnsi="PF DinDisplay Pro" w:cs="Times New Roman"/>
          <w:b/>
        </w:rPr>
        <w:t>года набора</w:t>
      </w:r>
    </w:p>
    <w:p w:rsidR="00C1679C" w:rsidRPr="00304B24" w:rsidRDefault="00C1679C" w:rsidP="00C1679C">
      <w:pPr>
        <w:spacing w:after="0" w:line="240" w:lineRule="auto"/>
        <w:jc w:val="both"/>
        <w:rPr>
          <w:rFonts w:ascii="PF DinDisplay Pro" w:eastAsia="Times New Roman" w:hAnsi="PF DinDisplay Pro" w:cs="Times New Roman"/>
          <w:b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476"/>
        <w:gridCol w:w="1716"/>
        <w:gridCol w:w="2260"/>
        <w:gridCol w:w="1486"/>
        <w:gridCol w:w="2037"/>
        <w:gridCol w:w="2906"/>
        <w:gridCol w:w="1952"/>
        <w:gridCol w:w="2443"/>
      </w:tblGrid>
      <w:tr w:rsidR="007955AB" w:rsidRPr="00304B24" w:rsidTr="003407EC">
        <w:trPr>
          <w:trHeight w:val="1815"/>
        </w:trPr>
        <w:tc>
          <w:tcPr>
            <w:tcW w:w="476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№ п\п</w:t>
            </w:r>
          </w:p>
        </w:tc>
        <w:tc>
          <w:tcPr>
            <w:tcW w:w="1716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Ф.И.О. научно-педагогического  работника</w:t>
            </w:r>
          </w:p>
        </w:tc>
        <w:tc>
          <w:tcPr>
            <w:tcW w:w="2260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Условия привлечения (по основному месту работы, на условиях внутреннего/внешнего совместительства; на условиях договора гражданско-правового характера (далее-договор ГПХ)</w:t>
            </w:r>
          </w:p>
        </w:tc>
        <w:tc>
          <w:tcPr>
            <w:tcW w:w="1486" w:type="dxa"/>
            <w:vMerge w:val="restart"/>
          </w:tcPr>
          <w:p w:rsidR="007537FA" w:rsidRPr="00304B24" w:rsidRDefault="001430F2" w:rsidP="007537FA">
            <w:pPr>
              <w:spacing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Ученая степень</w:t>
            </w:r>
            <w:r w:rsidR="007537FA" w:rsidRPr="00304B24">
              <w:rPr>
                <w:rFonts w:ascii="PF DinDisplay Pro" w:eastAsia="Calibri" w:hAnsi="PF DinDisplay Pro" w:cs="Times New Roman"/>
              </w:rPr>
              <w:t xml:space="preserve"> </w:t>
            </w:r>
          </w:p>
          <w:p w:rsidR="001430F2" w:rsidRPr="00304B24" w:rsidRDefault="001430F2" w:rsidP="007537FA">
            <w:pPr>
              <w:spacing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 xml:space="preserve"> </w:t>
            </w:r>
            <w:r w:rsidR="007537FA" w:rsidRPr="00304B24">
              <w:rPr>
                <w:rFonts w:ascii="PF DinDisplay Pro" w:eastAsia="Calibri" w:hAnsi="PF DinDisplay Pro" w:cs="Times New Roman"/>
              </w:rPr>
              <w:t>(</w:t>
            </w:r>
            <w:r w:rsidRPr="00304B24">
              <w:rPr>
                <w:rFonts w:ascii="PF DinDisplay Pro" w:eastAsia="Calibri" w:hAnsi="PF DinDisplay Pro" w:cs="Times New Roman"/>
              </w:rPr>
              <w:t xml:space="preserve">в том числе ученая степень, </w:t>
            </w:r>
            <w:r w:rsidR="007537FA" w:rsidRPr="00304B24">
              <w:rPr>
                <w:rFonts w:ascii="PF DinDisplay Pro" w:eastAsia="Calibri" w:hAnsi="PF DinDisplay Pro" w:cs="Times New Roman"/>
              </w:rPr>
              <w:t>полученная в иностранном государстве</w:t>
            </w:r>
            <w:r w:rsidRPr="00304B24">
              <w:rPr>
                <w:rFonts w:ascii="PF DinDisplay Pro" w:eastAsia="Calibri" w:hAnsi="PF DinDisplay Pro" w:cs="Times New Roman"/>
              </w:rPr>
              <w:t xml:space="preserve"> и приз</w:t>
            </w:r>
            <w:r w:rsidR="00410F97" w:rsidRPr="00304B24">
              <w:rPr>
                <w:rFonts w:ascii="PF DinDisplay Pro" w:eastAsia="Calibri" w:hAnsi="PF DinDisplay Pro" w:cs="Times New Roman"/>
              </w:rPr>
              <w:t>наваемая в Российской Федерации</w:t>
            </w:r>
            <w:r w:rsidR="007537FA" w:rsidRPr="00304B24">
              <w:rPr>
                <w:rFonts w:ascii="PF DinDisplay Pro" w:eastAsia="Calibri" w:hAnsi="PF DinDisplay Pro" w:cs="Times New Roman"/>
              </w:rPr>
              <w:t>)</w:t>
            </w:r>
          </w:p>
        </w:tc>
        <w:tc>
          <w:tcPr>
            <w:tcW w:w="2037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его закрепление</w:t>
            </w:r>
          </w:p>
        </w:tc>
        <w:tc>
          <w:tcPr>
            <w:tcW w:w="4858" w:type="dxa"/>
            <w:gridSpan w:val="2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2443" w:type="dxa"/>
            <w:vMerge w:val="restart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Апробация результатов научно-исследовательской (творческой) деятельности на национальных и международных конференциях (название, статус конференций, материалы конференций, год выпуска)</w:t>
            </w:r>
          </w:p>
        </w:tc>
      </w:tr>
      <w:tr w:rsidR="007955AB" w:rsidRPr="00304B24" w:rsidTr="003407EC">
        <w:trPr>
          <w:trHeight w:val="1815"/>
        </w:trPr>
        <w:tc>
          <w:tcPr>
            <w:tcW w:w="476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1716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2260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1486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2037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2906" w:type="dxa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1952" w:type="dxa"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</w:rPr>
            </w:pPr>
            <w:r w:rsidRPr="00304B24">
              <w:rPr>
                <w:rFonts w:ascii="PF DinDisplay Pro" w:eastAsia="Calibri" w:hAnsi="PF DinDisplay Pro" w:cs="Times New Roman"/>
              </w:rPr>
              <w:t>зарубежных рецензируемых научных журналах и изданиях</w:t>
            </w:r>
          </w:p>
        </w:tc>
        <w:tc>
          <w:tcPr>
            <w:tcW w:w="2443" w:type="dxa"/>
            <w:vMerge/>
          </w:tcPr>
          <w:p w:rsidR="001430F2" w:rsidRPr="00304B24" w:rsidRDefault="001430F2" w:rsidP="001430F2">
            <w:pPr>
              <w:spacing w:after="160" w:line="259" w:lineRule="auto"/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</w:tr>
      <w:tr w:rsidR="007955AB" w:rsidRPr="007955AB" w:rsidTr="003407EC">
        <w:tc>
          <w:tcPr>
            <w:tcW w:w="476" w:type="dxa"/>
          </w:tcPr>
          <w:p w:rsidR="00C1679C" w:rsidRPr="00304B24" w:rsidRDefault="003407EC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1.</w:t>
            </w:r>
          </w:p>
        </w:tc>
        <w:tc>
          <w:tcPr>
            <w:tcW w:w="1716" w:type="dxa"/>
          </w:tcPr>
          <w:p w:rsidR="00C1679C" w:rsidRPr="00304B24" w:rsidRDefault="00550E71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proofErr w:type="spellStart"/>
            <w:r>
              <w:rPr>
                <w:rFonts w:ascii="PF DinDisplay Pro" w:eastAsia="Calibri" w:hAnsi="PF DinDisplay Pro" w:cs="Times New Roman"/>
              </w:rPr>
              <w:t>Трофимовская</w:t>
            </w:r>
            <w:proofErr w:type="spellEnd"/>
            <w:r>
              <w:rPr>
                <w:rFonts w:ascii="PF DinDisplay Pro" w:eastAsia="Calibri" w:hAnsi="PF DinDisplay Pro" w:cs="Times New Roman"/>
              </w:rPr>
              <w:t xml:space="preserve"> Алла Викторовна</w:t>
            </w:r>
          </w:p>
        </w:tc>
        <w:tc>
          <w:tcPr>
            <w:tcW w:w="2260" w:type="dxa"/>
          </w:tcPr>
          <w:p w:rsidR="00C1679C" w:rsidRPr="00304B24" w:rsidRDefault="00A30B59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Внешний совместитель</w:t>
            </w:r>
          </w:p>
        </w:tc>
        <w:tc>
          <w:tcPr>
            <w:tcW w:w="1486" w:type="dxa"/>
          </w:tcPr>
          <w:p w:rsidR="00C1679C" w:rsidRPr="00304B24" w:rsidRDefault="003407EC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Кандидат экономических наук</w:t>
            </w:r>
            <w:r w:rsidR="00550E71">
              <w:rPr>
                <w:rFonts w:ascii="PF DinDisplay Pro" w:eastAsia="Calibri" w:hAnsi="PF DinDisplay Pro" w:cs="Times New Roman"/>
              </w:rPr>
              <w:t xml:space="preserve"> </w:t>
            </w:r>
          </w:p>
        </w:tc>
        <w:tc>
          <w:tcPr>
            <w:tcW w:w="2037" w:type="dxa"/>
          </w:tcPr>
          <w:p w:rsidR="00C1679C" w:rsidRPr="00304B24" w:rsidRDefault="00A30B59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Совершенствование закупочной деятельности в условиях глобальной </w:t>
            </w:r>
            <w:proofErr w:type="spellStart"/>
            <w:r>
              <w:rPr>
                <w:rFonts w:ascii="PF DinDisplay Pro" w:eastAsia="Calibri" w:hAnsi="PF DinDisplay Pro" w:cs="Times New Roman"/>
              </w:rPr>
              <w:t>цифровизации</w:t>
            </w:r>
            <w:proofErr w:type="spellEnd"/>
            <w:r>
              <w:rPr>
                <w:rFonts w:ascii="PF DinDisplay Pro" w:eastAsia="Calibri" w:hAnsi="PF DinDisplay Pro" w:cs="Times New Roman"/>
              </w:rPr>
              <w:t>: вызовы и риски (распоряжение от 27.12.2021 г. № 180</w:t>
            </w:r>
            <w:r w:rsidR="003407EC">
              <w:rPr>
                <w:rFonts w:ascii="PF DinDisplay Pro" w:eastAsia="Calibri" w:hAnsi="PF DinDisplay Pro" w:cs="Times New Roman"/>
              </w:rPr>
              <w:t>, распоряжение от 23.12.2022 г. № 203, распоряжение от 10.01.2024 г. № 1</w:t>
            </w:r>
            <w:r>
              <w:rPr>
                <w:rFonts w:ascii="PF DinDisplay Pro" w:eastAsia="Calibri" w:hAnsi="PF DinDisplay Pro" w:cs="Times New Roman"/>
              </w:rPr>
              <w:t>)</w:t>
            </w:r>
          </w:p>
        </w:tc>
        <w:tc>
          <w:tcPr>
            <w:tcW w:w="2906" w:type="dxa"/>
          </w:tcPr>
          <w:p w:rsidR="00C1679C" w:rsidRDefault="00550E71" w:rsidP="003407EC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PF DinDisplay Pro" w:eastAsia="Calibri" w:hAnsi="PF DinDisplay Pro" w:cs="Times New Roman"/>
              </w:rPr>
            </w:pPr>
            <w:r w:rsidRPr="00550E71">
              <w:rPr>
                <w:rFonts w:ascii="PF DinDisplay Pro" w:eastAsia="Calibri" w:hAnsi="PF DinDisplay Pro" w:cs="Times New Roman"/>
              </w:rPr>
              <w:t xml:space="preserve">Совершенствование нормативной правовой базы контрактной системы как основной фактор повышения качества управленческих решений в сфере государственных закупок / Д. В. Востриков, А. В. </w:t>
            </w:r>
            <w:proofErr w:type="spellStart"/>
            <w:r w:rsidRPr="00550E71">
              <w:rPr>
                <w:rFonts w:ascii="PF DinDisplay Pro" w:eastAsia="Calibri" w:hAnsi="PF DinDisplay Pro" w:cs="Times New Roman"/>
              </w:rPr>
              <w:t>Трофимовская</w:t>
            </w:r>
            <w:proofErr w:type="spellEnd"/>
            <w:r w:rsidRPr="00550E71">
              <w:rPr>
                <w:rFonts w:ascii="PF DinDisplay Pro" w:eastAsia="Calibri" w:hAnsi="PF DinDisplay Pro" w:cs="Times New Roman"/>
              </w:rPr>
              <w:t xml:space="preserve"> // Транспортное дело России. – 2022. – № 4. – С. 78-79.</w:t>
            </w:r>
          </w:p>
          <w:p w:rsidR="00550E71" w:rsidRDefault="00550E71" w:rsidP="003407EC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PF DinDisplay Pro" w:eastAsia="Calibri" w:hAnsi="PF DinDisplay Pro" w:cs="Times New Roman"/>
              </w:rPr>
            </w:pPr>
            <w:r w:rsidRPr="00550E71">
              <w:rPr>
                <w:rFonts w:ascii="PF DinDisplay Pro" w:eastAsia="Calibri" w:hAnsi="PF DinDisplay Pro" w:cs="Times New Roman"/>
              </w:rPr>
              <w:t xml:space="preserve">Неколичественные критерии в оценке эффективности закупочной системы </w:t>
            </w:r>
            <w:r w:rsidRPr="00550E71">
              <w:rPr>
                <w:rFonts w:ascii="PF DinDisplay Pro" w:eastAsia="Calibri" w:hAnsi="PF DinDisplay Pro" w:cs="Times New Roman"/>
              </w:rPr>
              <w:lastRenderedPageBreak/>
              <w:t xml:space="preserve">государственных/муниципальных нужд / А. В. </w:t>
            </w:r>
            <w:proofErr w:type="spellStart"/>
            <w:r w:rsidRPr="00550E71">
              <w:rPr>
                <w:rFonts w:ascii="PF DinDisplay Pro" w:eastAsia="Calibri" w:hAnsi="PF DinDisplay Pro" w:cs="Times New Roman"/>
              </w:rPr>
              <w:t>Трофимовская</w:t>
            </w:r>
            <w:proofErr w:type="spellEnd"/>
            <w:r w:rsidRPr="00550E71">
              <w:rPr>
                <w:rFonts w:ascii="PF DinDisplay Pro" w:eastAsia="Calibri" w:hAnsi="PF DinDisplay Pro" w:cs="Times New Roman"/>
              </w:rPr>
              <w:t>, А. А. Вершинина // Проблемы современной экономики. – 2022. – № 2(82). – С. 47-50.</w:t>
            </w:r>
          </w:p>
          <w:p w:rsidR="00550E71" w:rsidRDefault="00550E71" w:rsidP="003407EC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PF DinDisplay Pro" w:eastAsia="Calibri" w:hAnsi="PF DinDisplay Pro" w:cs="Times New Roman"/>
              </w:rPr>
            </w:pPr>
            <w:r w:rsidRPr="00550E71">
              <w:rPr>
                <w:rFonts w:ascii="PF DinDisplay Pro" w:eastAsia="Calibri" w:hAnsi="PF DinDisplay Pro" w:cs="Times New Roman"/>
              </w:rPr>
              <w:t xml:space="preserve">Качественные показатели эффективности закупок в механизме антимонопольного </w:t>
            </w:r>
            <w:proofErr w:type="spellStart"/>
            <w:r w:rsidRPr="00550E71">
              <w:rPr>
                <w:rFonts w:ascii="PF DinDisplay Pro" w:eastAsia="Calibri" w:hAnsi="PF DinDisplay Pro" w:cs="Times New Roman"/>
              </w:rPr>
              <w:t>комплаенса</w:t>
            </w:r>
            <w:proofErr w:type="spellEnd"/>
            <w:r w:rsidRPr="00550E71">
              <w:rPr>
                <w:rFonts w:ascii="PF DinDisplay Pro" w:eastAsia="Calibri" w:hAnsi="PF DinDisplay Pro" w:cs="Times New Roman"/>
              </w:rPr>
              <w:t xml:space="preserve"> / А. В. </w:t>
            </w:r>
            <w:proofErr w:type="spellStart"/>
            <w:r w:rsidRPr="00550E71">
              <w:rPr>
                <w:rFonts w:ascii="PF DinDisplay Pro" w:eastAsia="Calibri" w:hAnsi="PF DinDisplay Pro" w:cs="Times New Roman"/>
              </w:rPr>
              <w:t>Трофимовская</w:t>
            </w:r>
            <w:proofErr w:type="spellEnd"/>
            <w:r w:rsidRPr="00550E71">
              <w:rPr>
                <w:rFonts w:ascii="PF DinDisplay Pro" w:eastAsia="Calibri" w:hAnsi="PF DinDisplay Pro" w:cs="Times New Roman"/>
              </w:rPr>
              <w:t>, А. А. Вершинина // Современная конкуренция. – 2022. – Т. 16, № 3(87). – С. 30-39.</w:t>
            </w:r>
          </w:p>
          <w:p w:rsidR="00550E71" w:rsidRPr="00550E71" w:rsidRDefault="00550E71" w:rsidP="003407EC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0" w:firstLine="0"/>
              <w:jc w:val="both"/>
              <w:rPr>
                <w:rFonts w:ascii="PF DinDisplay Pro" w:eastAsia="Calibri" w:hAnsi="PF DinDisplay Pro" w:cs="Times New Roman"/>
              </w:rPr>
            </w:pPr>
            <w:r w:rsidRPr="00550E71">
              <w:rPr>
                <w:rFonts w:ascii="PF DinDisplay Pro" w:eastAsia="Calibri" w:hAnsi="PF DinDisplay Pro" w:cs="Times New Roman"/>
              </w:rPr>
              <w:t xml:space="preserve">Институционализация применения информационных технологий как способ повышения прозрачности государственных закупок / С. А. Сергеева, А. В. </w:t>
            </w:r>
            <w:proofErr w:type="spellStart"/>
            <w:r w:rsidRPr="00550E71">
              <w:rPr>
                <w:rFonts w:ascii="PF DinDisplay Pro" w:eastAsia="Calibri" w:hAnsi="PF DinDisplay Pro" w:cs="Times New Roman"/>
              </w:rPr>
              <w:t>Трофимовская</w:t>
            </w:r>
            <w:proofErr w:type="spellEnd"/>
            <w:r w:rsidRPr="00550E71">
              <w:rPr>
                <w:rFonts w:ascii="PF DinDisplay Pro" w:eastAsia="Calibri" w:hAnsi="PF DinDisplay Pro" w:cs="Times New Roman"/>
              </w:rPr>
              <w:t xml:space="preserve">, Г. М. Кадырова, Е. В. </w:t>
            </w:r>
            <w:proofErr w:type="spellStart"/>
            <w:r w:rsidRPr="00550E71">
              <w:rPr>
                <w:rFonts w:ascii="PF DinDisplay Pro" w:eastAsia="Calibri" w:hAnsi="PF DinDisplay Pro" w:cs="Times New Roman"/>
              </w:rPr>
              <w:t>Исайко</w:t>
            </w:r>
            <w:proofErr w:type="spellEnd"/>
            <w:r w:rsidRPr="00550E71">
              <w:rPr>
                <w:rFonts w:ascii="PF DinDisplay Pro" w:eastAsia="Calibri" w:hAnsi="PF DinDisplay Pro" w:cs="Times New Roman"/>
              </w:rPr>
              <w:t xml:space="preserve"> // Финансовые рынки и банки. – 2022. – № 3. – С. 33-36.</w:t>
            </w:r>
          </w:p>
          <w:p w:rsidR="00550E71" w:rsidRDefault="00115CA7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5. </w:t>
            </w:r>
            <w:proofErr w:type="spellStart"/>
            <w:r w:rsidRPr="00115CA7">
              <w:rPr>
                <w:rFonts w:ascii="PF DinDisplay Pro" w:eastAsia="Calibri" w:hAnsi="PF DinDisplay Pro" w:cs="Times New Roman"/>
              </w:rPr>
              <w:t>Трофимовская</w:t>
            </w:r>
            <w:proofErr w:type="spellEnd"/>
            <w:r w:rsidRPr="00115CA7">
              <w:rPr>
                <w:rFonts w:ascii="PF DinDisplay Pro" w:eastAsia="Calibri" w:hAnsi="PF DinDisplay Pro" w:cs="Times New Roman"/>
              </w:rPr>
              <w:t xml:space="preserve"> А.В., Вершинина А.А. </w:t>
            </w:r>
            <w:r>
              <w:rPr>
                <w:rFonts w:ascii="PF DinDisplay Pro" w:eastAsia="Calibri" w:hAnsi="PF DinDisplay Pro" w:cs="Times New Roman"/>
              </w:rPr>
              <w:t>К</w:t>
            </w:r>
            <w:r w:rsidRPr="00115CA7">
              <w:rPr>
                <w:rFonts w:ascii="PF DinDisplay Pro" w:eastAsia="Calibri" w:hAnsi="PF DinDisplay Pro" w:cs="Times New Roman"/>
              </w:rPr>
              <w:t xml:space="preserve"> вопросу об эффективности функционирования системы госуд</w:t>
            </w:r>
            <w:r>
              <w:rPr>
                <w:rFonts w:ascii="PF DinDisplay Pro" w:eastAsia="Calibri" w:hAnsi="PF DinDisplay Pro" w:cs="Times New Roman"/>
              </w:rPr>
              <w:t>арственных закупок (на примере М</w:t>
            </w:r>
            <w:r w:rsidRPr="00115CA7">
              <w:rPr>
                <w:rFonts w:ascii="PF DinDisplay Pro" w:eastAsia="Calibri" w:hAnsi="PF DinDisplay Pro" w:cs="Times New Roman"/>
              </w:rPr>
              <w:t xml:space="preserve">осковской области) // Проблемы современной экономики. 2023. № 1 (85). С. 113-115. </w:t>
            </w:r>
            <w:r w:rsidRPr="00115CA7">
              <w:rPr>
                <w:rFonts w:ascii="PF DinDisplay Pro" w:eastAsia="Calibri" w:hAnsi="PF DinDisplay Pro" w:cs="Times New Roman"/>
              </w:rPr>
              <w:lastRenderedPageBreak/>
              <w:t>(статья ВАК)</w:t>
            </w:r>
          </w:p>
          <w:p w:rsidR="00115CA7" w:rsidRDefault="00115CA7" w:rsidP="00115CA7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6.</w:t>
            </w:r>
            <w:r w:rsidRPr="00115C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CA7">
              <w:rPr>
                <w:rFonts w:ascii="PF DinDisplay Pro" w:eastAsia="Calibri" w:hAnsi="PF DinDisplay Pro" w:cs="Times New Roman"/>
              </w:rPr>
              <w:t>Трофимовская</w:t>
            </w:r>
            <w:proofErr w:type="spellEnd"/>
            <w:r w:rsidRPr="00115CA7">
              <w:rPr>
                <w:rFonts w:ascii="PF DinDisplay Pro" w:eastAsia="Calibri" w:hAnsi="PF DinDisplay Pro" w:cs="Times New Roman"/>
              </w:rPr>
              <w:t xml:space="preserve"> А.В., Вершинина А.А. </w:t>
            </w:r>
            <w:r>
              <w:rPr>
                <w:rFonts w:ascii="PF DinDisplay Pro" w:eastAsia="Calibri" w:hAnsi="PF DinDisplay Pro" w:cs="Times New Roman"/>
              </w:rPr>
              <w:t>К</w:t>
            </w:r>
            <w:r w:rsidRPr="00115CA7">
              <w:rPr>
                <w:rFonts w:ascii="PF DinDisplay Pro" w:eastAsia="Calibri" w:hAnsi="PF DinDisplay Pro" w:cs="Times New Roman"/>
              </w:rPr>
              <w:t xml:space="preserve"> вопросу о сфере государственных закупок в условиях международных санкций // Аудиторские ведомости. 2023. № 3. С. 100-104. (статья ВАК)</w:t>
            </w:r>
          </w:p>
          <w:p w:rsidR="00115CA7" w:rsidRDefault="00115CA7" w:rsidP="00115CA7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7. </w:t>
            </w:r>
            <w:proofErr w:type="spellStart"/>
            <w:r w:rsidRPr="00115CA7">
              <w:rPr>
                <w:rFonts w:ascii="PF DinDisplay Pro" w:eastAsia="Calibri" w:hAnsi="PF DinDisplay Pro" w:cs="Times New Roman"/>
              </w:rPr>
              <w:t>Трофимовская</w:t>
            </w:r>
            <w:proofErr w:type="spellEnd"/>
            <w:r w:rsidRPr="00115CA7">
              <w:rPr>
                <w:rFonts w:ascii="PF DinDisplay Pro" w:eastAsia="Calibri" w:hAnsi="PF DinDisplay Pro" w:cs="Times New Roman"/>
              </w:rPr>
              <w:t xml:space="preserve"> А.В., Андрейченко А.С. </w:t>
            </w:r>
            <w:r>
              <w:rPr>
                <w:rFonts w:ascii="PF DinDisplay Pro" w:eastAsia="Calibri" w:hAnsi="PF DinDisplay Pro" w:cs="Times New Roman"/>
              </w:rPr>
              <w:t>В</w:t>
            </w:r>
            <w:r w:rsidRPr="00115CA7">
              <w:rPr>
                <w:rFonts w:ascii="PF DinDisplay Pro" w:eastAsia="Calibri" w:hAnsi="PF DinDisplay Pro" w:cs="Times New Roman"/>
              </w:rPr>
              <w:t>недрение проектного управления в сфере здравоохранения // Аудиторские ведомости. 2023. № 4. С. 252-256. (статья ВАК)</w:t>
            </w:r>
          </w:p>
          <w:p w:rsidR="00115CA7" w:rsidRPr="00115CA7" w:rsidRDefault="00115CA7" w:rsidP="00115CA7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8. </w:t>
            </w:r>
            <w:r w:rsidRPr="00115CA7">
              <w:rPr>
                <w:rFonts w:ascii="PF DinDisplay Pro" w:eastAsia="Calibri" w:hAnsi="PF DinDisplay Pro" w:cs="Times New Roman"/>
              </w:rPr>
              <w:t xml:space="preserve">Светлов Н.М., Дементьев В.Е., Фролов А.В., Моисеев Н.А., </w:t>
            </w:r>
            <w:proofErr w:type="spellStart"/>
            <w:r w:rsidRPr="00115CA7">
              <w:rPr>
                <w:rFonts w:ascii="PF DinDisplay Pro" w:eastAsia="Calibri" w:hAnsi="PF DinDisplay Pro" w:cs="Times New Roman"/>
              </w:rPr>
              <w:t>Трындина</w:t>
            </w:r>
            <w:proofErr w:type="spellEnd"/>
            <w:r w:rsidRPr="00115CA7">
              <w:rPr>
                <w:rFonts w:ascii="PF DinDisplay Pro" w:eastAsia="Calibri" w:hAnsi="PF DinDisplay Pro" w:cs="Times New Roman"/>
              </w:rPr>
              <w:t xml:space="preserve"> Н.С., Агишев В.В., </w:t>
            </w:r>
            <w:proofErr w:type="spellStart"/>
            <w:r w:rsidRPr="00115CA7">
              <w:rPr>
                <w:rFonts w:ascii="PF DinDisplay Pro" w:eastAsia="Calibri" w:hAnsi="PF DinDisplay Pro" w:cs="Times New Roman"/>
              </w:rPr>
              <w:t>Сокерин</w:t>
            </w:r>
            <w:proofErr w:type="spellEnd"/>
            <w:r w:rsidRPr="00115CA7">
              <w:rPr>
                <w:rFonts w:ascii="PF DinDisplay Pro" w:eastAsia="Calibri" w:hAnsi="PF DinDisplay Pro" w:cs="Times New Roman"/>
              </w:rPr>
              <w:t xml:space="preserve"> П.О., Вершинина А.А., </w:t>
            </w:r>
            <w:proofErr w:type="spellStart"/>
            <w:r w:rsidRPr="00115CA7">
              <w:rPr>
                <w:rFonts w:ascii="PF DinDisplay Pro" w:eastAsia="Calibri" w:hAnsi="PF DinDisplay Pro" w:cs="Times New Roman"/>
              </w:rPr>
              <w:t>Трофимовская</w:t>
            </w:r>
            <w:proofErr w:type="spellEnd"/>
            <w:r w:rsidRPr="00115CA7">
              <w:rPr>
                <w:rFonts w:ascii="PF DinDisplay Pro" w:eastAsia="Calibri" w:hAnsi="PF DinDisplay Pro" w:cs="Times New Roman"/>
              </w:rPr>
              <w:t xml:space="preserve"> А.В., и др. Социальные и структурные факторы современного инновационного развития: монография. Москва, 2023. 260 с.</w:t>
            </w:r>
          </w:p>
          <w:p w:rsidR="00115CA7" w:rsidRPr="00304B24" w:rsidRDefault="00115CA7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</w:rPr>
            </w:pPr>
          </w:p>
        </w:tc>
        <w:tc>
          <w:tcPr>
            <w:tcW w:w="1952" w:type="dxa"/>
          </w:tcPr>
          <w:p w:rsidR="00C1679C" w:rsidRPr="00550E71" w:rsidRDefault="00550E71" w:rsidP="00C1679C">
            <w:pPr>
              <w:spacing w:after="160" w:line="259" w:lineRule="auto"/>
              <w:jc w:val="both"/>
              <w:rPr>
                <w:rFonts w:ascii="PF DinDisplay Pro" w:eastAsia="Calibri" w:hAnsi="PF DinDisplay Pro" w:cs="Times New Roman"/>
                <w:lang w:val="en-US"/>
              </w:rPr>
            </w:pPr>
            <w:proofErr w:type="spellStart"/>
            <w:r w:rsidRPr="00550E71">
              <w:rPr>
                <w:rFonts w:ascii="PF DinDisplay Pro" w:eastAsia="Calibri" w:hAnsi="PF DinDisplay Pro" w:cs="Times New Roman"/>
                <w:lang w:val="en-US"/>
              </w:rPr>
              <w:lastRenderedPageBreak/>
              <w:t>Trofimovskaya</w:t>
            </w:r>
            <w:proofErr w:type="spellEnd"/>
            <w:r w:rsidRPr="00550E71">
              <w:rPr>
                <w:rFonts w:ascii="PF DinDisplay Pro" w:eastAsia="Calibri" w:hAnsi="PF DinDisplay Pro" w:cs="Times New Roman"/>
                <w:lang w:val="en-US"/>
              </w:rPr>
              <w:t xml:space="preserve"> A.V, </w:t>
            </w:r>
            <w:proofErr w:type="spellStart"/>
            <w:r w:rsidRPr="00550E71">
              <w:rPr>
                <w:rFonts w:ascii="PF DinDisplay Pro" w:eastAsia="Calibri" w:hAnsi="PF DinDisplay Pro" w:cs="Times New Roman"/>
                <w:lang w:val="en-US"/>
              </w:rPr>
              <w:t>Vershinina</w:t>
            </w:r>
            <w:proofErr w:type="spellEnd"/>
            <w:r w:rsidRPr="00550E71">
              <w:rPr>
                <w:rFonts w:ascii="PF DinDisplay Pro" w:eastAsia="Calibri" w:hAnsi="PF DinDisplay Pro" w:cs="Times New Roman"/>
                <w:lang w:val="en-US"/>
              </w:rPr>
              <w:t xml:space="preserve"> A.A Key performance indicators of the procurement system and their relationship with digitalization //  </w:t>
            </w:r>
            <w:proofErr w:type="spellStart"/>
            <w:r w:rsidRPr="00550E71">
              <w:rPr>
                <w:rFonts w:ascii="PF DinDisplay Pro" w:eastAsia="Calibri" w:hAnsi="PF DinDisplay Pro" w:cs="Times New Roman"/>
                <w:lang w:val="en-US"/>
              </w:rPr>
              <w:t>Relacoes</w:t>
            </w:r>
            <w:proofErr w:type="spellEnd"/>
            <w:r w:rsidRPr="00550E71">
              <w:rPr>
                <w:rFonts w:ascii="PF DinDisplay Pro" w:eastAsia="Calibri" w:hAnsi="PF DinDisplay Pro" w:cs="Times New Roman"/>
                <w:lang w:val="en-US"/>
              </w:rPr>
              <w:t xml:space="preserve"> </w:t>
            </w:r>
            <w:proofErr w:type="spellStart"/>
            <w:r w:rsidRPr="00550E71">
              <w:rPr>
                <w:rFonts w:ascii="PF DinDisplay Pro" w:eastAsia="Calibri" w:hAnsi="PF DinDisplay Pro" w:cs="Times New Roman"/>
                <w:lang w:val="en-US"/>
              </w:rPr>
              <w:t>Internacionais</w:t>
            </w:r>
            <w:proofErr w:type="spellEnd"/>
            <w:r w:rsidRPr="00550E71">
              <w:rPr>
                <w:rFonts w:ascii="PF DinDisplay Pro" w:eastAsia="Calibri" w:hAnsi="PF DinDisplay Pro" w:cs="Times New Roman"/>
                <w:lang w:val="en-US"/>
              </w:rPr>
              <w:t xml:space="preserve"> no </w:t>
            </w:r>
            <w:proofErr w:type="spellStart"/>
            <w:r w:rsidRPr="00550E71">
              <w:rPr>
                <w:rFonts w:ascii="PF DinDisplay Pro" w:eastAsia="Calibri" w:hAnsi="PF DinDisplay Pro" w:cs="Times New Roman"/>
                <w:lang w:val="en-US"/>
              </w:rPr>
              <w:t>Mundo</w:t>
            </w:r>
            <w:proofErr w:type="spellEnd"/>
            <w:r w:rsidRPr="00550E71">
              <w:rPr>
                <w:rFonts w:ascii="PF DinDisplay Pro" w:eastAsia="Calibri" w:hAnsi="PF DinDisplay Pro" w:cs="Times New Roman"/>
                <w:lang w:val="en-US"/>
              </w:rPr>
              <w:t xml:space="preserve"> </w:t>
            </w:r>
            <w:proofErr w:type="spellStart"/>
            <w:r w:rsidRPr="00550E71">
              <w:rPr>
                <w:rFonts w:ascii="PF DinDisplay Pro" w:eastAsia="Calibri" w:hAnsi="PF DinDisplay Pro" w:cs="Times New Roman"/>
                <w:lang w:val="en-US"/>
              </w:rPr>
              <w:t>Atual</w:t>
            </w:r>
            <w:proofErr w:type="spellEnd"/>
            <w:r w:rsidRPr="00550E71">
              <w:rPr>
                <w:rFonts w:ascii="PF DinDisplay Pro" w:eastAsia="Calibri" w:hAnsi="PF DinDisplay Pro" w:cs="Times New Roman"/>
                <w:lang w:val="en-US"/>
              </w:rPr>
              <w:t xml:space="preserve"> v. 4, n. 37 (2022)/ p. 820 – 830.</w:t>
            </w:r>
          </w:p>
        </w:tc>
        <w:tc>
          <w:tcPr>
            <w:tcW w:w="2443" w:type="dxa"/>
          </w:tcPr>
          <w:p w:rsidR="00C1679C" w:rsidRDefault="007955AB" w:rsidP="003407EC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61" w:firstLine="0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Национальная научно-практическая конференция «Закупки в рамках </w:t>
            </w:r>
            <w:proofErr w:type="spellStart"/>
            <w:r>
              <w:rPr>
                <w:rFonts w:ascii="PF DinDisplay Pro" w:eastAsia="Calibri" w:hAnsi="PF DinDisplay Pro" w:cs="Times New Roman"/>
              </w:rPr>
              <w:t>санкционного</w:t>
            </w:r>
            <w:proofErr w:type="spellEnd"/>
            <w:r>
              <w:rPr>
                <w:rFonts w:ascii="PF DinDisplay Pro" w:eastAsia="Calibri" w:hAnsi="PF DinDisplay Pro" w:cs="Times New Roman"/>
              </w:rPr>
              <w:t xml:space="preserve"> давления. Последние изменения законодательства </w:t>
            </w:r>
            <w:proofErr w:type="gramStart"/>
            <w:r>
              <w:rPr>
                <w:rFonts w:ascii="PF DinDisplay Pro" w:eastAsia="Calibri" w:hAnsi="PF DinDisplay Pro" w:cs="Times New Roman"/>
              </w:rPr>
              <w:t>о контрактной систем</w:t>
            </w:r>
            <w:proofErr w:type="gramEnd"/>
            <w:r>
              <w:rPr>
                <w:rFonts w:ascii="PF DinDisplay Pro" w:eastAsia="Calibri" w:hAnsi="PF DinDisplay Pro" w:cs="Times New Roman"/>
              </w:rPr>
              <w:t>»,26.11.2022, МГОУ</w:t>
            </w:r>
          </w:p>
          <w:p w:rsidR="007955AB" w:rsidRDefault="003407EC" w:rsidP="003407EC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61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2. </w:t>
            </w:r>
            <w:r w:rsidR="007955AB">
              <w:rPr>
                <w:rFonts w:ascii="PF DinDisplay Pro" w:eastAsia="Calibri" w:hAnsi="PF DinDisplay Pro" w:cs="Times New Roman"/>
                <w:lang w:val="en-US"/>
              </w:rPr>
              <w:t>IV</w:t>
            </w:r>
            <w:r w:rsidR="007955AB">
              <w:rPr>
                <w:rFonts w:ascii="PF DinDisplay Pro" w:eastAsia="Calibri" w:hAnsi="PF DinDisplay Pro" w:cs="Times New Roman"/>
              </w:rPr>
              <w:t xml:space="preserve"> Международный научно-практический симпозиум «Кадры для цифровой экономики: </w:t>
            </w:r>
            <w:r w:rsidR="007955AB">
              <w:rPr>
                <w:rFonts w:ascii="PF DinDisplay Pro" w:eastAsia="Calibri" w:hAnsi="PF DinDisplay Pro" w:cs="Times New Roman"/>
              </w:rPr>
              <w:lastRenderedPageBreak/>
              <w:t>запросы рынка труда в образовательные тренды Больших данных»,10.11.2022, МГУУ Правительства Москвы</w:t>
            </w:r>
          </w:p>
          <w:p w:rsidR="007955AB" w:rsidRDefault="003407EC" w:rsidP="003407EC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61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3. </w:t>
            </w:r>
            <w:r w:rsidR="007955AB">
              <w:rPr>
                <w:rFonts w:ascii="PF DinDisplay Pro" w:eastAsia="Calibri" w:hAnsi="PF DinDisplay Pro" w:cs="Times New Roman"/>
              </w:rPr>
              <w:t>Международная научная конференция</w:t>
            </w:r>
            <w:r w:rsidR="007955AB" w:rsidRPr="007955AB">
              <w:rPr>
                <w:rFonts w:ascii="PF DinDisplay Pro" w:eastAsia="Calibri" w:hAnsi="PF DinDisplay Pro" w:cs="Times New Roman"/>
              </w:rPr>
              <w:t xml:space="preserve"> молодых ученых «Наука на благо человечества-2022»</w:t>
            </w:r>
            <w:r w:rsidR="007955AB">
              <w:rPr>
                <w:rFonts w:ascii="PF DinDisplay Pro" w:eastAsia="Calibri" w:hAnsi="PF DinDisplay Pro" w:cs="Times New Roman"/>
              </w:rPr>
              <w:t xml:space="preserve">, МГОУ 29.04.2022 </w:t>
            </w:r>
          </w:p>
          <w:p w:rsidR="007955AB" w:rsidRDefault="007955AB" w:rsidP="003407EC">
            <w:pPr>
              <w:pStyle w:val="a4"/>
              <w:numPr>
                <w:ilvl w:val="0"/>
                <w:numId w:val="2"/>
              </w:numPr>
              <w:ind w:left="61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Национальная научно-практическая конференция</w:t>
            </w:r>
            <w:r w:rsidRPr="007955AB">
              <w:rPr>
                <w:rFonts w:ascii="PF DinDisplay Pro" w:eastAsia="Calibri" w:hAnsi="PF DinDisplay Pro" w:cs="Times New Roman"/>
              </w:rPr>
              <w:t xml:space="preserve"> на тему «Управление развитием региона через призму государственных и муниципальных закупок и управления в сфере земельно-имущественных взаимоотношений»</w:t>
            </w:r>
            <w:r>
              <w:rPr>
                <w:rFonts w:ascii="PF DinDisplay Pro" w:eastAsia="Calibri" w:hAnsi="PF DinDisplay Pro" w:cs="Times New Roman"/>
              </w:rPr>
              <w:t xml:space="preserve">, </w:t>
            </w:r>
            <w:r w:rsidRPr="007955AB">
              <w:rPr>
                <w:rFonts w:ascii="PF DinDisplay Pro" w:eastAsia="Calibri" w:hAnsi="PF DinDisplay Pro" w:cs="Times New Roman"/>
              </w:rPr>
              <w:t>26.03.2022</w:t>
            </w:r>
            <w:r>
              <w:rPr>
                <w:rFonts w:ascii="PF DinDisplay Pro" w:eastAsia="Calibri" w:hAnsi="PF DinDisplay Pro" w:cs="Times New Roman"/>
              </w:rPr>
              <w:t>, МГОУ</w:t>
            </w:r>
          </w:p>
          <w:p w:rsidR="003407EC" w:rsidRDefault="003407EC" w:rsidP="003407EC">
            <w:pPr>
              <w:pStyle w:val="a4"/>
              <w:numPr>
                <w:ilvl w:val="0"/>
                <w:numId w:val="2"/>
              </w:numPr>
              <w:ind w:left="61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4. </w:t>
            </w:r>
            <w:r w:rsidRPr="003407EC">
              <w:rPr>
                <w:rFonts w:ascii="PF DinDisplay Pro" w:eastAsia="Calibri" w:hAnsi="PF DinDisplay Pro" w:cs="Times New Roman"/>
              </w:rPr>
              <w:t>Национальная научно-практическая конференция «Цифровые навыки заказчиков в фокусе вызовов и приоритетов современной экономики»</w:t>
            </w:r>
            <w:r>
              <w:rPr>
                <w:rFonts w:ascii="PF DinDisplay Pro" w:eastAsia="Calibri" w:hAnsi="PF DinDisplay Pro" w:cs="Times New Roman"/>
              </w:rPr>
              <w:t xml:space="preserve">, в рамках Форума «ГОСЗАКАЗ», МГУУ Правительства Москвы, 21 апреля 2023 года, тема доклада: </w:t>
            </w:r>
            <w:r w:rsidRPr="003407EC">
              <w:rPr>
                <w:rFonts w:ascii="PF DinDisplay Pro" w:eastAsia="Calibri" w:hAnsi="PF DinDisplay Pro" w:cs="Times New Roman"/>
              </w:rPr>
              <w:t xml:space="preserve">«Закупки </w:t>
            </w:r>
            <w:r w:rsidRPr="003407EC">
              <w:rPr>
                <w:rFonts w:ascii="PF DinDisplay Pro" w:eastAsia="Calibri" w:hAnsi="PF DinDisplay Pro" w:cs="Times New Roman"/>
              </w:rPr>
              <w:lastRenderedPageBreak/>
              <w:t>московских заказчиков: вызовы и решения»</w:t>
            </w:r>
            <w:r>
              <w:rPr>
                <w:rFonts w:ascii="PF DinDisplay Pro" w:eastAsia="Calibri" w:hAnsi="PF DinDisplay Pro" w:cs="Times New Roman"/>
              </w:rPr>
              <w:t>.</w:t>
            </w:r>
          </w:p>
          <w:p w:rsidR="003407EC" w:rsidRDefault="003407EC" w:rsidP="003407EC">
            <w:pPr>
              <w:pStyle w:val="a4"/>
              <w:numPr>
                <w:ilvl w:val="0"/>
                <w:numId w:val="2"/>
              </w:numPr>
              <w:ind w:left="61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5. </w:t>
            </w:r>
            <w:r w:rsidRPr="003407EC">
              <w:rPr>
                <w:rFonts w:ascii="PF DinDisplay Pro" w:eastAsia="Calibri" w:hAnsi="PF DinDisplay Pro" w:cs="Times New Roman"/>
              </w:rPr>
              <w:t>V Международный научно-практический симпозиум «Кадры для цифровой экономики: технологии искусственного интеллекта в решении профессиональных задач»</w:t>
            </w:r>
            <w:r>
              <w:rPr>
                <w:rFonts w:ascii="PF DinDisplay Pro" w:eastAsia="Calibri" w:hAnsi="PF DinDisplay Pro" w:cs="Times New Roman"/>
              </w:rPr>
              <w:t>, МГУУ Правительства Москвы, 15 ноября 2023 года, тема доклада: «</w:t>
            </w:r>
            <w:proofErr w:type="spellStart"/>
            <w:r w:rsidRPr="003407EC">
              <w:rPr>
                <w:rFonts w:ascii="PF DinDisplay Pro" w:eastAsia="Calibri" w:hAnsi="PF DinDisplay Pro" w:cs="Times New Roman"/>
              </w:rPr>
              <w:t>Блокчейн</w:t>
            </w:r>
            <w:proofErr w:type="spellEnd"/>
            <w:r w:rsidRPr="003407EC">
              <w:rPr>
                <w:rFonts w:ascii="PF DinDisplay Pro" w:eastAsia="Calibri" w:hAnsi="PF DinDisplay Pro" w:cs="Times New Roman"/>
              </w:rPr>
              <w:t xml:space="preserve"> в системе государственных (муниципальных) закупок»</w:t>
            </w:r>
            <w:r>
              <w:rPr>
                <w:rFonts w:ascii="PF DinDisplay Pro" w:eastAsia="Calibri" w:hAnsi="PF DinDisplay Pro" w:cs="Times New Roman"/>
              </w:rPr>
              <w:t>.</w:t>
            </w:r>
          </w:p>
          <w:p w:rsidR="007955AB" w:rsidRPr="00115CA7" w:rsidRDefault="003407EC" w:rsidP="00115CA7">
            <w:pPr>
              <w:pStyle w:val="a4"/>
              <w:numPr>
                <w:ilvl w:val="0"/>
                <w:numId w:val="2"/>
              </w:numPr>
              <w:ind w:left="61"/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6. </w:t>
            </w:r>
            <w:r w:rsidRPr="003407EC">
              <w:rPr>
                <w:rFonts w:ascii="PF DinDisplay Pro" w:eastAsia="Calibri" w:hAnsi="PF DinDisplay Pro" w:cs="Times New Roman"/>
              </w:rPr>
              <w:t>II Международная научно-практическая конференция «Развитие творческого потенциала человека для эффективного решения профессиональных задач: диалог науки и практики»</w:t>
            </w:r>
            <w:r>
              <w:rPr>
                <w:rFonts w:ascii="PF DinDisplay Pro" w:eastAsia="Calibri" w:hAnsi="PF DinDisplay Pro" w:cs="Times New Roman"/>
              </w:rPr>
              <w:t>, МГУУ Правительства Москвы, 24-25 января 2024 года, тема доклада: «</w:t>
            </w:r>
            <w:r w:rsidRPr="003407EC">
              <w:rPr>
                <w:rFonts w:ascii="PF DinDisplay Pro" w:eastAsia="Calibri" w:hAnsi="PF DinDisplay Pro" w:cs="Times New Roman"/>
              </w:rPr>
              <w:t>Институциональные аспекты независимой оценки квалификаций в закупках»</w:t>
            </w:r>
            <w:bookmarkStart w:id="0" w:name="_GoBack"/>
            <w:bookmarkEnd w:id="0"/>
          </w:p>
        </w:tc>
      </w:tr>
    </w:tbl>
    <w:p w:rsidR="00C1679C" w:rsidRPr="007955AB" w:rsidRDefault="00C1679C" w:rsidP="00C1679C">
      <w:pPr>
        <w:spacing w:after="160" w:line="259" w:lineRule="auto"/>
        <w:rPr>
          <w:rFonts w:ascii="Calibri" w:eastAsia="Calibri" w:hAnsi="Calibri" w:cs="Times New Roman"/>
          <w:b/>
          <w:color w:val="FF0000"/>
        </w:rPr>
      </w:pPr>
    </w:p>
    <w:sectPr w:rsidR="00C1679C" w:rsidRPr="007955AB" w:rsidSect="00C167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2E1"/>
    <w:multiLevelType w:val="hybridMultilevel"/>
    <w:tmpl w:val="5748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54D"/>
    <w:multiLevelType w:val="hybridMultilevel"/>
    <w:tmpl w:val="4F88A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D0C07"/>
    <w:multiLevelType w:val="hybridMultilevel"/>
    <w:tmpl w:val="49D28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6"/>
    <w:rsid w:val="00115CA7"/>
    <w:rsid w:val="001430F2"/>
    <w:rsid w:val="00291038"/>
    <w:rsid w:val="00304B24"/>
    <w:rsid w:val="003407EC"/>
    <w:rsid w:val="00410F97"/>
    <w:rsid w:val="00501553"/>
    <w:rsid w:val="00550E71"/>
    <w:rsid w:val="0056402D"/>
    <w:rsid w:val="006269A3"/>
    <w:rsid w:val="00643331"/>
    <w:rsid w:val="007537FA"/>
    <w:rsid w:val="007955AB"/>
    <w:rsid w:val="00795F7C"/>
    <w:rsid w:val="007A1686"/>
    <w:rsid w:val="00A30B59"/>
    <w:rsid w:val="00C1679C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48C2"/>
  <w15:docId w15:val="{A2B8D08C-CE78-479F-8493-5605AFA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Анна Николаевна</dc:creator>
  <cp:keywords/>
  <dc:description/>
  <cp:lastModifiedBy>Букина Анна Николаевна</cp:lastModifiedBy>
  <cp:revision>18</cp:revision>
  <dcterms:created xsi:type="dcterms:W3CDTF">2018-09-19T12:25:00Z</dcterms:created>
  <dcterms:modified xsi:type="dcterms:W3CDTF">2024-05-08T06:43:00Z</dcterms:modified>
</cp:coreProperties>
</file>