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25" w:rsidRPr="001D5C25" w:rsidRDefault="001D5C25" w:rsidP="001D5C25">
      <w:pPr>
        <w:spacing w:after="0" w:line="240" w:lineRule="auto"/>
        <w:rPr>
          <w:rFonts w:ascii="PF DinDisplay Pro" w:hAnsi="PF DinDisplay Pro" w:cstheme="minorHAnsi"/>
          <w:sz w:val="24"/>
          <w:szCs w:val="24"/>
        </w:rPr>
      </w:pPr>
      <w:r w:rsidRPr="001D5C25">
        <w:rPr>
          <w:rFonts w:ascii="PF DinDisplay Pro" w:hAnsi="PF DinDisplay Pro" w:cstheme="minorHAnsi"/>
          <w:sz w:val="24"/>
          <w:szCs w:val="24"/>
        </w:rPr>
        <w:t>Направление подготовки: 38.03.04 Государственное и муниципальное управление</w:t>
      </w:r>
      <w:r w:rsidRPr="001D5C25">
        <w:rPr>
          <w:rFonts w:ascii="PF DinDisplay Pro" w:hAnsi="PF DinDisplay Pro" w:cstheme="minorHAnsi"/>
          <w:sz w:val="24"/>
          <w:szCs w:val="24"/>
        </w:rPr>
        <w:cr/>
      </w:r>
    </w:p>
    <w:p w:rsidR="009C00E0" w:rsidRPr="001D5C25" w:rsidRDefault="001D5C25" w:rsidP="001D5C25">
      <w:pPr>
        <w:spacing w:after="0" w:line="240" w:lineRule="auto"/>
        <w:rPr>
          <w:rFonts w:ascii="PF DinDisplay Pro" w:hAnsi="PF DinDisplay Pro" w:cstheme="minorHAnsi"/>
          <w:sz w:val="24"/>
          <w:szCs w:val="24"/>
        </w:rPr>
      </w:pPr>
      <w:r w:rsidRPr="001D5C25">
        <w:rPr>
          <w:rFonts w:ascii="PF DinDisplay Pro" w:hAnsi="PF DinDisplay Pro" w:cstheme="minorHAnsi"/>
          <w:sz w:val="24"/>
          <w:szCs w:val="24"/>
        </w:rPr>
        <w:t>Направленность (профиль): "Государственная служба и кадровая политика"</w:t>
      </w:r>
    </w:p>
    <w:p w:rsidR="001D5C25" w:rsidRPr="001D5C25" w:rsidRDefault="001D5C25" w:rsidP="001D5C25">
      <w:pPr>
        <w:spacing w:after="0" w:line="240" w:lineRule="auto"/>
        <w:rPr>
          <w:rFonts w:ascii="PF DinDisplay Pro" w:hAnsi="PF DinDisplay Pro" w:cstheme="minorHAnsi"/>
          <w:sz w:val="24"/>
          <w:szCs w:val="24"/>
        </w:rPr>
      </w:pPr>
    </w:p>
    <w:p w:rsidR="001D5C25" w:rsidRDefault="001D5C25" w:rsidP="001D5C25">
      <w:pPr>
        <w:spacing w:after="0" w:line="240" w:lineRule="auto"/>
        <w:jc w:val="center"/>
        <w:rPr>
          <w:rFonts w:ascii="PF DinDisplay Pro" w:hAnsi="PF DinDisplay Pro" w:cstheme="minorHAnsi"/>
          <w:sz w:val="24"/>
          <w:szCs w:val="24"/>
        </w:rPr>
      </w:pPr>
      <w:r w:rsidRPr="001D5C25">
        <w:rPr>
          <w:rFonts w:ascii="PF DinDisplay Pro" w:hAnsi="PF DinDisplay Pro" w:cstheme="minorHAnsi"/>
          <w:sz w:val="24"/>
          <w:szCs w:val="24"/>
        </w:rPr>
        <w:t xml:space="preserve">Список </w:t>
      </w:r>
      <w:r w:rsidR="00361B04">
        <w:rPr>
          <w:rFonts w:ascii="PF DinDisplay Pro" w:hAnsi="PF DinDisplay Pro" w:cstheme="minorHAnsi"/>
          <w:sz w:val="24"/>
          <w:szCs w:val="24"/>
        </w:rPr>
        <w:t>практик</w:t>
      </w:r>
    </w:p>
    <w:p w:rsidR="001D5C25" w:rsidRPr="001D5C25" w:rsidRDefault="001D5C25" w:rsidP="001D5C25">
      <w:pPr>
        <w:spacing w:after="0" w:line="240" w:lineRule="auto"/>
        <w:jc w:val="center"/>
        <w:rPr>
          <w:rFonts w:ascii="PF DinDisplay Pro" w:hAnsi="PF DinDisplay Pro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8507"/>
      </w:tblGrid>
      <w:tr w:rsidR="00AF17CD" w:rsidRPr="001D5C25" w:rsidTr="00AF17C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AF17CD" w:rsidRPr="001D5C25" w:rsidRDefault="00AF17CD" w:rsidP="00AF1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AF17CD" w:rsidRPr="00AF17CD" w:rsidRDefault="00AF17CD" w:rsidP="00AF17CD">
            <w:pPr>
              <w:spacing w:after="0"/>
              <w:rPr>
                <w:rFonts w:ascii="PF DinDisplay Pro" w:hAnsi="PF DinDisplay Pro" w:cstheme="minorHAnsi"/>
                <w:sz w:val="24"/>
                <w:szCs w:val="24"/>
              </w:rPr>
            </w:pPr>
            <w:r w:rsidRPr="00AF17CD">
              <w:rPr>
                <w:rFonts w:ascii="PF DinDisplay Pro" w:hAnsi="PF DinDisplay Pro" w:cstheme="minorHAnsi"/>
                <w:sz w:val="24"/>
                <w:szCs w:val="24"/>
              </w:rPr>
              <w:t>Учебная практика (ознакомительная)</w:t>
            </w:r>
          </w:p>
        </w:tc>
      </w:tr>
      <w:tr w:rsidR="00AF17CD" w:rsidRPr="001D5C25" w:rsidTr="00AF17C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AF17CD" w:rsidRPr="001D5C25" w:rsidRDefault="00AF17CD" w:rsidP="00AF1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AF17CD" w:rsidRPr="00AF17CD" w:rsidRDefault="00AF17CD" w:rsidP="00AF17CD">
            <w:pPr>
              <w:spacing w:after="0"/>
              <w:rPr>
                <w:rFonts w:ascii="PF DinDisplay Pro" w:hAnsi="PF DinDisplay Pro" w:cstheme="minorHAnsi"/>
                <w:sz w:val="24"/>
                <w:szCs w:val="24"/>
              </w:rPr>
            </w:pPr>
            <w:r w:rsidRPr="00AF17CD">
              <w:rPr>
                <w:rFonts w:ascii="PF DinDisplay Pro" w:hAnsi="PF DinDisplay Pro" w:cstheme="minorHAnsi"/>
                <w:sz w:val="24"/>
                <w:szCs w:val="24"/>
              </w:rPr>
              <w:t>Производственная практика  (проектно-технологическая)</w:t>
            </w:r>
          </w:p>
        </w:tc>
      </w:tr>
      <w:tr w:rsidR="00AF17CD" w:rsidRPr="001D5C25" w:rsidTr="00AF17CD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AF17CD" w:rsidRPr="001D5C25" w:rsidRDefault="00AF17CD" w:rsidP="00AF1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AF17CD" w:rsidRPr="00AF17CD" w:rsidRDefault="00AF17CD" w:rsidP="00AF17CD">
            <w:pPr>
              <w:spacing w:after="0"/>
              <w:rPr>
                <w:rFonts w:ascii="PF DinDisplay Pro" w:hAnsi="PF DinDisplay Pro" w:cstheme="minorHAnsi"/>
                <w:sz w:val="24"/>
                <w:szCs w:val="24"/>
              </w:rPr>
            </w:pPr>
            <w:r w:rsidRPr="00AF17CD">
              <w:rPr>
                <w:rFonts w:ascii="PF DinDisplay Pro" w:hAnsi="PF DinDisplay Pro" w:cstheme="minorHAnsi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1D5C25" w:rsidRPr="001D5C25" w:rsidRDefault="001D5C25" w:rsidP="001D5C25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1D5C25" w:rsidRPr="001D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A48B1"/>
    <w:multiLevelType w:val="hybridMultilevel"/>
    <w:tmpl w:val="070E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5"/>
    <w:rsid w:val="001D5C25"/>
    <w:rsid w:val="002D76EC"/>
    <w:rsid w:val="00361B04"/>
    <w:rsid w:val="009C00E0"/>
    <w:rsid w:val="00A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EB35"/>
  <w15:chartTrackingRefBased/>
  <w15:docId w15:val="{5DA84DB6-77E8-47B0-AFCC-8AEE108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4</cp:revision>
  <dcterms:created xsi:type="dcterms:W3CDTF">2024-08-23T12:13:00Z</dcterms:created>
  <dcterms:modified xsi:type="dcterms:W3CDTF">2024-08-23T12:25:00Z</dcterms:modified>
</cp:coreProperties>
</file>