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86" w:rsidRPr="00563F3E" w:rsidRDefault="00563F3E" w:rsidP="00563F3E">
      <w:pPr>
        <w:rPr>
          <w:rFonts w:ascii="PF DinDisplay Pro" w:hAnsi="PF DinDisplay Pro"/>
          <w:sz w:val="24"/>
          <w:szCs w:val="24"/>
        </w:rPr>
      </w:pPr>
      <w:r w:rsidRPr="00563F3E">
        <w:rPr>
          <w:rFonts w:ascii="PF DinDisplay Pro" w:hAnsi="PF DinDisplay Pro"/>
          <w:sz w:val="24"/>
          <w:szCs w:val="24"/>
        </w:rPr>
        <w:t>Направление подготовки: 38.04.02 Менеджмент</w:t>
      </w:r>
      <w:r w:rsidRPr="00563F3E">
        <w:rPr>
          <w:rFonts w:ascii="PF DinDisplay Pro" w:hAnsi="PF DinDisplay Pro"/>
          <w:sz w:val="24"/>
          <w:szCs w:val="24"/>
        </w:rPr>
        <w:cr/>
        <w:t>Направленность (профиль): «Корпоративное управление»</w:t>
      </w:r>
    </w:p>
    <w:p w:rsidR="00563F3E" w:rsidRPr="00563F3E" w:rsidRDefault="00563F3E" w:rsidP="00563F3E">
      <w:pPr>
        <w:jc w:val="center"/>
        <w:rPr>
          <w:rFonts w:ascii="PF DinDisplay Pro" w:hAnsi="PF DinDisplay Pro"/>
          <w:sz w:val="24"/>
          <w:szCs w:val="24"/>
        </w:rPr>
      </w:pPr>
      <w:r w:rsidRPr="00563F3E">
        <w:rPr>
          <w:rFonts w:ascii="PF DinDisplay Pro" w:hAnsi="PF DinDisplay Pro"/>
          <w:sz w:val="24"/>
          <w:szCs w:val="24"/>
        </w:rPr>
        <w:t xml:space="preserve">Список </w:t>
      </w:r>
      <w:r w:rsidR="00372448">
        <w:rPr>
          <w:rFonts w:ascii="PF DinDisplay Pro" w:hAnsi="PF DinDisplay Pro"/>
          <w:sz w:val="24"/>
          <w:szCs w:val="24"/>
        </w:rPr>
        <w:t>практик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9074"/>
      </w:tblGrid>
      <w:tr w:rsidR="00372448" w:rsidRPr="00372448" w:rsidTr="00372448">
        <w:trPr>
          <w:trHeight w:val="420"/>
        </w:trPr>
        <w:tc>
          <w:tcPr>
            <w:tcW w:w="292" w:type="pct"/>
            <w:shd w:val="clear" w:color="000000" w:fill="FFFFFF"/>
            <w:vAlign w:val="center"/>
          </w:tcPr>
          <w:p w:rsidR="00372448" w:rsidRPr="00372448" w:rsidRDefault="00372448" w:rsidP="003724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8" w:type="pct"/>
            <w:shd w:val="clear" w:color="000000" w:fill="FFFFFF"/>
            <w:vAlign w:val="center"/>
            <w:hideMark/>
          </w:tcPr>
          <w:p w:rsidR="00372448" w:rsidRPr="00372448" w:rsidRDefault="00372448" w:rsidP="00372448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372448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Учебная практика (ознакомительная)</w:t>
            </w:r>
          </w:p>
        </w:tc>
      </w:tr>
      <w:tr w:rsidR="00372448" w:rsidRPr="00372448" w:rsidTr="00372448">
        <w:trPr>
          <w:trHeight w:val="420"/>
        </w:trPr>
        <w:tc>
          <w:tcPr>
            <w:tcW w:w="292" w:type="pct"/>
            <w:shd w:val="clear" w:color="000000" w:fill="FFFFFF"/>
            <w:vAlign w:val="center"/>
          </w:tcPr>
          <w:p w:rsidR="00372448" w:rsidRPr="00372448" w:rsidRDefault="00372448" w:rsidP="003724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8" w:type="pct"/>
            <w:shd w:val="clear" w:color="000000" w:fill="FFFFFF"/>
            <w:vAlign w:val="center"/>
            <w:hideMark/>
          </w:tcPr>
          <w:p w:rsidR="00372448" w:rsidRPr="00372448" w:rsidRDefault="00372448" w:rsidP="00372448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372448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Учебная практика (научно-исследовательская работа)</w:t>
            </w:r>
          </w:p>
        </w:tc>
      </w:tr>
      <w:tr w:rsidR="00372448" w:rsidRPr="00372448" w:rsidTr="00372448">
        <w:trPr>
          <w:trHeight w:val="420"/>
        </w:trPr>
        <w:tc>
          <w:tcPr>
            <w:tcW w:w="292" w:type="pct"/>
            <w:shd w:val="clear" w:color="000000" w:fill="FFFFFF"/>
            <w:vAlign w:val="center"/>
          </w:tcPr>
          <w:p w:rsidR="00372448" w:rsidRPr="00372448" w:rsidRDefault="00372448" w:rsidP="003724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8" w:type="pct"/>
            <w:shd w:val="clear" w:color="000000" w:fill="FFFFFF"/>
            <w:vAlign w:val="center"/>
            <w:hideMark/>
          </w:tcPr>
          <w:p w:rsidR="00372448" w:rsidRPr="00372448" w:rsidRDefault="00372448" w:rsidP="00372448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372448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Производственная практика (практика по профилю профессиональной деятельности)</w:t>
            </w:r>
          </w:p>
        </w:tc>
      </w:tr>
      <w:tr w:rsidR="00372448" w:rsidRPr="00372448" w:rsidTr="00372448">
        <w:trPr>
          <w:trHeight w:val="420"/>
        </w:trPr>
        <w:tc>
          <w:tcPr>
            <w:tcW w:w="292" w:type="pct"/>
            <w:shd w:val="clear" w:color="000000" w:fill="FFFFFF"/>
            <w:vAlign w:val="center"/>
          </w:tcPr>
          <w:p w:rsidR="00372448" w:rsidRPr="00372448" w:rsidRDefault="00372448" w:rsidP="003724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8" w:type="pct"/>
            <w:shd w:val="clear" w:color="000000" w:fill="FFFFFF"/>
            <w:vAlign w:val="center"/>
          </w:tcPr>
          <w:p w:rsidR="00372448" w:rsidRPr="00372448" w:rsidRDefault="00372448" w:rsidP="00372448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372448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563F3E" w:rsidRPr="00563F3E" w:rsidRDefault="00563F3E" w:rsidP="00563F3E">
      <w:pPr>
        <w:rPr>
          <w:rFonts w:ascii="PF DinDisplay Pro" w:hAnsi="PF DinDisplay Pro"/>
          <w:sz w:val="24"/>
          <w:szCs w:val="24"/>
        </w:rPr>
      </w:pPr>
      <w:bookmarkStart w:id="0" w:name="_GoBack"/>
      <w:bookmarkEnd w:id="0"/>
    </w:p>
    <w:sectPr w:rsidR="00563F3E" w:rsidRPr="00563F3E" w:rsidSect="003724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133D2"/>
    <w:multiLevelType w:val="hybridMultilevel"/>
    <w:tmpl w:val="918A0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3E"/>
    <w:rsid w:val="00372448"/>
    <w:rsid w:val="00563F3E"/>
    <w:rsid w:val="009B0C86"/>
    <w:rsid w:val="00B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211F"/>
  <w15:chartTrackingRefBased/>
  <w15:docId w15:val="{5255A5A1-1ECC-48FE-9EDA-97E6F0CF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Лидия Михайловна</dc:creator>
  <cp:keywords/>
  <dc:description/>
  <cp:lastModifiedBy>Кузьмина Лидия Михайловна</cp:lastModifiedBy>
  <cp:revision>3</cp:revision>
  <dcterms:created xsi:type="dcterms:W3CDTF">2024-08-23T13:11:00Z</dcterms:created>
  <dcterms:modified xsi:type="dcterms:W3CDTF">2024-08-23T13:12:00Z</dcterms:modified>
</cp:coreProperties>
</file>